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5542" w14:textId="5D503B3A" w:rsidR="00F149EC" w:rsidRPr="009A21B4" w:rsidRDefault="00000000">
      <w:pPr>
        <w:jc w:val="center"/>
        <w:rPr>
          <w:lang w:val="ro-RO"/>
        </w:rPr>
      </w:pPr>
      <w:r w:rsidRPr="009A21B4">
        <w:rPr>
          <w:b/>
          <w:sz w:val="24"/>
          <w:szCs w:val="24"/>
          <w:lang w:val="ro-RO"/>
        </w:rPr>
        <w:t xml:space="preserve">FORMULARUL </w:t>
      </w:r>
      <w:r w:rsidR="00C66FC0">
        <w:rPr>
          <w:b/>
          <w:sz w:val="24"/>
          <w:szCs w:val="24"/>
          <w:lang w:val="ro-RO"/>
        </w:rPr>
        <w:t xml:space="preserve">ZONELOR PRIORITARE PENTRU BIODIVERSITATE </w:t>
      </w:r>
    </w:p>
    <w:p w14:paraId="478C6D96" w14:textId="77777777" w:rsidR="00F149EC" w:rsidRPr="009A21B4" w:rsidRDefault="00F149EC">
      <w:pPr>
        <w:rPr>
          <w:lang w:val="ro-RO"/>
        </w:rPr>
      </w:pPr>
    </w:p>
    <w:p w14:paraId="7154FE90" w14:textId="28C174AE" w:rsidR="00F149EC" w:rsidRPr="009A21B4" w:rsidRDefault="00000000">
      <w:pPr>
        <w:jc w:val="center"/>
        <w:rPr>
          <w:lang w:val="ro-RO"/>
        </w:rPr>
      </w:pPr>
      <w:r w:rsidRPr="009A21B4">
        <w:rPr>
          <w:b/>
          <w:sz w:val="22"/>
          <w:szCs w:val="22"/>
          <w:lang w:val="ro-RO"/>
        </w:rPr>
        <w:t xml:space="preserve">1. Identificarea </w:t>
      </w:r>
      <w:r w:rsidR="00C66FC0">
        <w:rPr>
          <w:b/>
          <w:sz w:val="22"/>
          <w:szCs w:val="22"/>
          <w:lang w:val="ro-RO"/>
        </w:rPr>
        <w:t xml:space="preserve">Zonelor Prioritare pentru Biodiversitate </w:t>
      </w:r>
      <w:r w:rsidRPr="009A21B4">
        <w:rPr>
          <w:b/>
          <w:sz w:val="22"/>
          <w:szCs w:val="22"/>
          <w:lang w:val="ro-RO"/>
        </w:rPr>
        <w:t xml:space="preserve"> (</w:t>
      </w:r>
      <w:r w:rsidR="00C66FC0">
        <w:rPr>
          <w:b/>
          <w:sz w:val="22"/>
          <w:szCs w:val="22"/>
          <w:lang w:val="ro-RO"/>
        </w:rPr>
        <w:t>ZPB</w:t>
      </w:r>
      <w:r w:rsidRPr="009A21B4">
        <w:rPr>
          <w:b/>
          <w:sz w:val="22"/>
          <w:szCs w:val="22"/>
          <w:lang w:val="ro-RO"/>
        </w:rPr>
        <w:t>)</w:t>
      </w:r>
    </w:p>
    <w:p w14:paraId="75DF54E5" w14:textId="77777777" w:rsidR="00F149EC" w:rsidRPr="009A21B4" w:rsidRDefault="00F149EC" w:rsidP="00C67E4E">
      <w:pPr>
        <w:spacing w:after="0"/>
        <w:rPr>
          <w:lang w:val="ro-RO"/>
        </w:rPr>
      </w:pPr>
    </w:p>
    <w:p w14:paraId="17EC3541" w14:textId="15780134" w:rsidR="00F149EC" w:rsidRPr="009A21B4" w:rsidRDefault="00000000">
      <w:pPr>
        <w:rPr>
          <w:lang w:val="ro-RO"/>
        </w:rPr>
      </w:pPr>
      <w:r w:rsidRPr="009A21B4">
        <w:rPr>
          <w:b/>
          <w:sz w:val="22"/>
          <w:szCs w:val="22"/>
          <w:lang w:val="ro-RO"/>
        </w:rPr>
        <w:t xml:space="preserve">1.1. Codul </w:t>
      </w:r>
      <w:r w:rsidR="00C66FC0">
        <w:rPr>
          <w:b/>
          <w:sz w:val="22"/>
          <w:szCs w:val="22"/>
          <w:lang w:val="ro-RO"/>
        </w:rPr>
        <w:t>ZPB</w:t>
      </w:r>
      <w:r w:rsidRPr="009A21B4">
        <w:rPr>
          <w:b/>
          <w:sz w:val="22"/>
          <w:szCs w:val="22"/>
          <w:lang w:val="ro-RO"/>
        </w:rPr>
        <w:t>*</w:t>
      </w:r>
    </w:p>
    <w:p w14:paraId="5BC3C8F1" w14:textId="2FFFADC5" w:rsidR="00F149EC" w:rsidRPr="009A21B4" w:rsidRDefault="00000000">
      <w:pPr>
        <w:pStyle w:val="BorderedParagraph"/>
        <w:rPr>
          <w:lang w:val="ro-RO"/>
        </w:rPr>
      </w:pPr>
      <w:r w:rsidRPr="009A21B4">
        <w:rPr>
          <w:sz w:val="22"/>
          <w:szCs w:val="22"/>
          <w:lang w:val="ro-RO"/>
        </w:rPr>
        <w:t>ROSPA0102</w:t>
      </w:r>
      <w:r w:rsidR="00C66FC0">
        <w:rPr>
          <w:sz w:val="22"/>
          <w:szCs w:val="22"/>
          <w:lang w:val="ro-RO"/>
        </w:rPr>
        <w:t>ZPB</w:t>
      </w:r>
    </w:p>
    <w:p w14:paraId="0100A696" w14:textId="77777777" w:rsidR="00F149EC" w:rsidRPr="009A21B4" w:rsidRDefault="00000000">
      <w:pPr>
        <w:rPr>
          <w:lang w:val="ro-RO"/>
        </w:rPr>
      </w:pPr>
      <w:r w:rsidRPr="009A21B4">
        <w:rPr>
          <w:i/>
          <w:iCs/>
          <w:color w:val="808080"/>
          <w:lang w:val="ro-RO"/>
        </w:rPr>
        <w:t>*Codare temporară, aceasta va fi actualizată conform specificațiilor de raportare</w:t>
      </w:r>
    </w:p>
    <w:p w14:paraId="48DF7392" w14:textId="77777777" w:rsidR="00C67E4E" w:rsidRPr="009A21B4" w:rsidRDefault="00C67E4E" w:rsidP="00C67E4E">
      <w:pPr>
        <w:spacing w:after="0"/>
        <w:rPr>
          <w:b/>
          <w:sz w:val="22"/>
          <w:szCs w:val="22"/>
          <w:lang w:val="ro-RO"/>
        </w:rPr>
      </w:pPr>
      <w:bookmarkStart w:id="0" w:name="_Hlk200877904"/>
    </w:p>
    <w:p w14:paraId="5ECF5505" w14:textId="4604E2A1" w:rsidR="003B677E" w:rsidRPr="009A21B4" w:rsidRDefault="003B677E" w:rsidP="003B677E">
      <w:pPr>
        <w:rPr>
          <w:b/>
          <w:sz w:val="22"/>
          <w:szCs w:val="22"/>
          <w:lang w:val="ro-RO"/>
        </w:rPr>
      </w:pPr>
      <w:r w:rsidRPr="009A21B4">
        <w:rPr>
          <w:b/>
          <w:sz w:val="22"/>
          <w:szCs w:val="22"/>
          <w:lang w:val="ro-RO"/>
        </w:rPr>
        <w:t xml:space="preserve">1.2. Denumire </w:t>
      </w:r>
      <w:r w:rsidR="00C66FC0">
        <w:rPr>
          <w:b/>
          <w:sz w:val="22"/>
          <w:szCs w:val="22"/>
          <w:lang w:val="ro-RO"/>
        </w:rPr>
        <w:t>ZPB</w:t>
      </w:r>
    </w:p>
    <w:bookmarkEnd w:id="0"/>
    <w:p w14:paraId="11038496" w14:textId="14757882" w:rsidR="00F149EC" w:rsidRPr="009A21B4" w:rsidRDefault="003B677E" w:rsidP="003B677E">
      <w:pPr>
        <w:pStyle w:val="BorderedParagraph"/>
        <w:rPr>
          <w:lang w:val="ro-RO"/>
        </w:rPr>
      </w:pPr>
      <w:r w:rsidRPr="009A21B4">
        <w:rPr>
          <w:sz w:val="22"/>
          <w:szCs w:val="22"/>
          <w:lang w:val="ro-RO"/>
        </w:rPr>
        <w:t>Suhaia</w:t>
      </w:r>
    </w:p>
    <w:p w14:paraId="0DC5F13D" w14:textId="77777777" w:rsidR="00C67E4E" w:rsidRPr="009A21B4" w:rsidRDefault="00C67E4E" w:rsidP="00C67E4E">
      <w:pPr>
        <w:spacing w:after="0"/>
        <w:rPr>
          <w:b/>
          <w:sz w:val="22"/>
          <w:szCs w:val="22"/>
          <w:lang w:val="ro-RO"/>
        </w:rPr>
      </w:pPr>
    </w:p>
    <w:p w14:paraId="23C09786" w14:textId="43AB651C" w:rsidR="00F149EC" w:rsidRPr="009A21B4" w:rsidRDefault="00000000">
      <w:pPr>
        <w:rPr>
          <w:lang w:val="ro-RO"/>
        </w:rPr>
      </w:pPr>
      <w:r w:rsidRPr="009A21B4">
        <w:rPr>
          <w:b/>
          <w:sz w:val="22"/>
          <w:szCs w:val="22"/>
          <w:lang w:val="ro-RO"/>
        </w:rPr>
        <w:t>1.</w:t>
      </w:r>
      <w:r w:rsidR="00BD0076" w:rsidRPr="009A21B4">
        <w:rPr>
          <w:b/>
          <w:sz w:val="22"/>
          <w:szCs w:val="22"/>
          <w:lang w:val="ro-RO"/>
        </w:rPr>
        <w:t>3</w:t>
      </w:r>
      <w:r w:rsidRPr="009A21B4">
        <w:rPr>
          <w:b/>
          <w:sz w:val="22"/>
          <w:szCs w:val="22"/>
          <w:lang w:val="ro-RO"/>
        </w:rPr>
        <w:t xml:space="preserve">. Încadrarea </w:t>
      </w:r>
      <w:r w:rsidR="00C66FC0">
        <w:rPr>
          <w:b/>
          <w:sz w:val="22"/>
          <w:szCs w:val="22"/>
          <w:lang w:val="ro-RO"/>
        </w:rPr>
        <w:t>ZPB</w:t>
      </w:r>
      <w:r w:rsidRPr="009A21B4">
        <w:rPr>
          <w:b/>
          <w:sz w:val="22"/>
          <w:szCs w:val="22"/>
          <w:lang w:val="ro-RO"/>
        </w:rPr>
        <w:t xml:space="preserve"> în:</w:t>
      </w:r>
    </w:p>
    <w:p w14:paraId="3F8519E2" w14:textId="2423C1D0" w:rsidR="00F149EC" w:rsidRPr="009A21B4" w:rsidRDefault="00000000">
      <w:pPr>
        <w:rPr>
          <w:lang w:val="ro-RO"/>
        </w:rPr>
      </w:pPr>
      <w:r w:rsidRPr="009A21B4">
        <w:rPr>
          <w:sz w:val="22"/>
          <w:szCs w:val="22"/>
          <w:lang w:val="ro-RO"/>
        </w:rPr>
        <w:t>☑ Arie naturală protejată</w:t>
      </w:r>
    </w:p>
    <w:p w14:paraId="33D8F044" w14:textId="0ACEFB84" w:rsidR="00F149EC" w:rsidRPr="009A21B4" w:rsidRDefault="00000000">
      <w:pPr>
        <w:rPr>
          <w:lang w:val="ro-RO"/>
        </w:rPr>
      </w:pPr>
      <w:r w:rsidRPr="009A21B4">
        <w:rPr>
          <w:sz w:val="22"/>
          <w:szCs w:val="22"/>
          <w:lang w:val="ro-RO"/>
        </w:rPr>
        <w:t>☐ OECM (Other effective area-based conservation measures)</w:t>
      </w:r>
    </w:p>
    <w:p w14:paraId="72728424" w14:textId="77777777" w:rsidR="003B677E" w:rsidRPr="009A21B4" w:rsidRDefault="00000000" w:rsidP="003B677E">
      <w:pPr>
        <w:rPr>
          <w:sz w:val="22"/>
          <w:szCs w:val="22"/>
          <w:lang w:val="ro-RO"/>
        </w:rPr>
      </w:pPr>
      <w:r w:rsidRPr="009A21B4">
        <w:rPr>
          <w:sz w:val="22"/>
          <w:szCs w:val="22"/>
          <w:lang w:val="ro-RO"/>
        </w:rPr>
        <w:t xml:space="preserve">☐ </w:t>
      </w:r>
      <w:bookmarkStart w:id="1" w:name="_Hlk200877934"/>
      <w:r w:rsidR="003B677E" w:rsidRPr="009A21B4">
        <w:rPr>
          <w:sz w:val="22"/>
          <w:szCs w:val="22"/>
          <w:lang w:val="ro-RO"/>
        </w:rPr>
        <w:t>Zonă potențială care să devină arie naturală protejată</w:t>
      </w:r>
    </w:p>
    <w:p w14:paraId="71306013" w14:textId="77777777" w:rsidR="00C67E4E" w:rsidRPr="009A21B4" w:rsidRDefault="00C67E4E" w:rsidP="00C67E4E">
      <w:pPr>
        <w:spacing w:after="0"/>
        <w:rPr>
          <w:lang w:val="ro-RO"/>
        </w:rPr>
      </w:pP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F149EC" w:rsidRPr="009A21B4" w14:paraId="74256D1F" w14:textId="77777777">
        <w:tc>
          <w:tcPr>
            <w:tcW w:w="5000" w:type="dxa"/>
          </w:tcPr>
          <w:bookmarkEnd w:id="1"/>
          <w:p w14:paraId="227430F4" w14:textId="2AD9EC0F" w:rsidR="00F149EC" w:rsidRPr="009A21B4" w:rsidRDefault="00000000">
            <w:pPr>
              <w:rPr>
                <w:lang w:val="ro-RO"/>
              </w:rPr>
            </w:pPr>
            <w:r w:rsidRPr="009A21B4">
              <w:rPr>
                <w:b/>
                <w:sz w:val="22"/>
                <w:szCs w:val="22"/>
                <w:lang w:val="ro-RO"/>
              </w:rPr>
              <w:t>1.</w:t>
            </w:r>
            <w:r w:rsidR="00BD0076" w:rsidRPr="009A21B4">
              <w:rPr>
                <w:b/>
                <w:sz w:val="22"/>
                <w:szCs w:val="22"/>
                <w:lang w:val="ro-RO"/>
              </w:rPr>
              <w:t>4</w:t>
            </w:r>
            <w:r w:rsidRPr="009A21B4">
              <w:rPr>
                <w:b/>
                <w:sz w:val="22"/>
                <w:szCs w:val="22"/>
                <w:lang w:val="ro-RO"/>
              </w:rPr>
              <w:t>. Data completării</w:t>
            </w:r>
          </w:p>
        </w:tc>
        <w:tc>
          <w:tcPr>
            <w:tcW w:w="5000" w:type="dxa"/>
          </w:tcPr>
          <w:p w14:paraId="5E86CAF8" w14:textId="44CF2109" w:rsidR="00F149EC" w:rsidRPr="009A21B4" w:rsidRDefault="00000000">
            <w:pPr>
              <w:rPr>
                <w:lang w:val="ro-RO"/>
              </w:rPr>
            </w:pPr>
            <w:r w:rsidRPr="009A21B4">
              <w:rPr>
                <w:b/>
                <w:sz w:val="22"/>
                <w:szCs w:val="22"/>
                <w:lang w:val="ro-RO"/>
              </w:rPr>
              <w:t>1.</w:t>
            </w:r>
            <w:r w:rsidR="00BD0076" w:rsidRPr="009A21B4">
              <w:rPr>
                <w:b/>
                <w:sz w:val="22"/>
                <w:szCs w:val="22"/>
                <w:lang w:val="ro-RO"/>
              </w:rPr>
              <w:t>5</w:t>
            </w:r>
            <w:r w:rsidRPr="009A21B4">
              <w:rPr>
                <w:b/>
                <w:sz w:val="22"/>
                <w:szCs w:val="22"/>
                <w:lang w:val="ro-RO"/>
              </w:rPr>
              <w:t>. Data actualizării</w:t>
            </w:r>
          </w:p>
        </w:tc>
      </w:tr>
      <w:tr w:rsidR="00F149EC" w:rsidRPr="009A21B4" w14:paraId="79366DA4"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49EC" w:rsidRPr="009A21B4" w14:paraId="01AB1482" w14:textId="77777777">
              <w:tc>
                <w:tcPr>
                  <w:tcW w:w="300" w:type="dxa"/>
                </w:tcPr>
                <w:p w14:paraId="362BBE2E" w14:textId="77777777" w:rsidR="00F149EC" w:rsidRPr="009A21B4" w:rsidRDefault="00000000">
                  <w:pPr>
                    <w:jc w:val="center"/>
                    <w:rPr>
                      <w:lang w:val="ro-RO"/>
                    </w:rPr>
                  </w:pPr>
                  <w:r w:rsidRPr="009A21B4">
                    <w:rPr>
                      <w:sz w:val="22"/>
                      <w:szCs w:val="22"/>
                      <w:lang w:val="ro-RO"/>
                    </w:rPr>
                    <w:t>2</w:t>
                  </w:r>
                </w:p>
              </w:tc>
              <w:tc>
                <w:tcPr>
                  <w:tcW w:w="300" w:type="dxa"/>
                </w:tcPr>
                <w:p w14:paraId="472BC47A" w14:textId="77777777" w:rsidR="00F149EC" w:rsidRPr="009A21B4" w:rsidRDefault="00000000">
                  <w:pPr>
                    <w:jc w:val="center"/>
                    <w:rPr>
                      <w:lang w:val="ro-RO"/>
                    </w:rPr>
                  </w:pPr>
                  <w:r w:rsidRPr="009A21B4">
                    <w:rPr>
                      <w:sz w:val="22"/>
                      <w:szCs w:val="22"/>
                      <w:lang w:val="ro-RO"/>
                    </w:rPr>
                    <w:t>0</w:t>
                  </w:r>
                </w:p>
              </w:tc>
              <w:tc>
                <w:tcPr>
                  <w:tcW w:w="300" w:type="dxa"/>
                </w:tcPr>
                <w:p w14:paraId="751D4705" w14:textId="77777777" w:rsidR="00F149EC" w:rsidRPr="009A21B4" w:rsidRDefault="00000000">
                  <w:pPr>
                    <w:jc w:val="center"/>
                    <w:rPr>
                      <w:lang w:val="ro-RO"/>
                    </w:rPr>
                  </w:pPr>
                  <w:r w:rsidRPr="009A21B4">
                    <w:rPr>
                      <w:sz w:val="22"/>
                      <w:szCs w:val="22"/>
                      <w:lang w:val="ro-RO"/>
                    </w:rPr>
                    <w:t>2</w:t>
                  </w:r>
                </w:p>
              </w:tc>
              <w:tc>
                <w:tcPr>
                  <w:tcW w:w="300" w:type="dxa"/>
                </w:tcPr>
                <w:p w14:paraId="7F3A8EB0" w14:textId="2155C4DA" w:rsidR="00F149EC" w:rsidRPr="009A21B4" w:rsidRDefault="00C66FC0">
                  <w:pPr>
                    <w:jc w:val="center"/>
                    <w:rPr>
                      <w:sz w:val="22"/>
                      <w:szCs w:val="22"/>
                      <w:lang w:val="ro-RO"/>
                    </w:rPr>
                  </w:pPr>
                  <w:r>
                    <w:rPr>
                      <w:sz w:val="22"/>
                      <w:szCs w:val="22"/>
                      <w:lang w:val="ro-RO"/>
                    </w:rPr>
                    <w:t>6</w:t>
                  </w:r>
                </w:p>
              </w:tc>
              <w:tc>
                <w:tcPr>
                  <w:tcW w:w="300" w:type="dxa"/>
                </w:tcPr>
                <w:p w14:paraId="0480EA28" w14:textId="77777777" w:rsidR="00F149EC" w:rsidRPr="009A21B4" w:rsidRDefault="00000000">
                  <w:pPr>
                    <w:jc w:val="center"/>
                    <w:rPr>
                      <w:sz w:val="22"/>
                      <w:szCs w:val="22"/>
                      <w:lang w:val="ro-RO"/>
                    </w:rPr>
                  </w:pPr>
                  <w:r w:rsidRPr="009A21B4">
                    <w:rPr>
                      <w:sz w:val="22"/>
                      <w:szCs w:val="22"/>
                      <w:lang w:val="ro-RO"/>
                    </w:rPr>
                    <w:t>0</w:t>
                  </w:r>
                </w:p>
              </w:tc>
              <w:tc>
                <w:tcPr>
                  <w:tcW w:w="300" w:type="dxa"/>
                </w:tcPr>
                <w:p w14:paraId="60A3A984" w14:textId="71E5738A" w:rsidR="00F149EC" w:rsidRPr="009A21B4" w:rsidRDefault="00C66FC0">
                  <w:pPr>
                    <w:jc w:val="center"/>
                    <w:rPr>
                      <w:sz w:val="22"/>
                      <w:szCs w:val="22"/>
                      <w:lang w:val="ro-RO"/>
                    </w:rPr>
                  </w:pPr>
                  <w:r>
                    <w:rPr>
                      <w:sz w:val="22"/>
                      <w:szCs w:val="22"/>
                      <w:lang w:val="ro-RO"/>
                    </w:rPr>
                    <w:t>6</w:t>
                  </w:r>
                </w:p>
              </w:tc>
            </w:tr>
            <w:tr w:rsidR="00F149EC" w:rsidRPr="009A21B4" w14:paraId="35EDAE29" w14:textId="77777777">
              <w:tc>
                <w:tcPr>
                  <w:tcW w:w="300" w:type="dxa"/>
                </w:tcPr>
                <w:p w14:paraId="1B3E73C1" w14:textId="77777777" w:rsidR="00F149EC" w:rsidRPr="009A21B4" w:rsidRDefault="00000000">
                  <w:pPr>
                    <w:jc w:val="center"/>
                    <w:rPr>
                      <w:lang w:val="ro-RO"/>
                    </w:rPr>
                  </w:pPr>
                  <w:r w:rsidRPr="009A21B4">
                    <w:rPr>
                      <w:sz w:val="22"/>
                      <w:szCs w:val="22"/>
                      <w:lang w:val="ro-RO"/>
                    </w:rPr>
                    <w:t>Y</w:t>
                  </w:r>
                </w:p>
              </w:tc>
              <w:tc>
                <w:tcPr>
                  <w:tcW w:w="300" w:type="dxa"/>
                </w:tcPr>
                <w:p w14:paraId="45EB7341" w14:textId="77777777" w:rsidR="00F149EC" w:rsidRPr="009A21B4" w:rsidRDefault="00000000">
                  <w:pPr>
                    <w:jc w:val="center"/>
                    <w:rPr>
                      <w:lang w:val="ro-RO"/>
                    </w:rPr>
                  </w:pPr>
                  <w:r w:rsidRPr="009A21B4">
                    <w:rPr>
                      <w:sz w:val="22"/>
                      <w:szCs w:val="22"/>
                      <w:lang w:val="ro-RO"/>
                    </w:rPr>
                    <w:t>Y</w:t>
                  </w:r>
                </w:p>
              </w:tc>
              <w:tc>
                <w:tcPr>
                  <w:tcW w:w="300" w:type="dxa"/>
                </w:tcPr>
                <w:p w14:paraId="74B161AC" w14:textId="77777777" w:rsidR="00F149EC" w:rsidRPr="009A21B4" w:rsidRDefault="00000000">
                  <w:pPr>
                    <w:jc w:val="center"/>
                    <w:rPr>
                      <w:lang w:val="ro-RO"/>
                    </w:rPr>
                  </w:pPr>
                  <w:r w:rsidRPr="009A21B4">
                    <w:rPr>
                      <w:sz w:val="22"/>
                      <w:szCs w:val="22"/>
                      <w:lang w:val="ro-RO"/>
                    </w:rPr>
                    <w:t>Y</w:t>
                  </w:r>
                </w:p>
              </w:tc>
              <w:tc>
                <w:tcPr>
                  <w:tcW w:w="300" w:type="dxa"/>
                </w:tcPr>
                <w:p w14:paraId="53FCF440" w14:textId="77777777" w:rsidR="00F149EC" w:rsidRPr="009A21B4" w:rsidRDefault="00000000">
                  <w:pPr>
                    <w:jc w:val="center"/>
                    <w:rPr>
                      <w:lang w:val="ro-RO"/>
                    </w:rPr>
                  </w:pPr>
                  <w:r w:rsidRPr="009A21B4">
                    <w:rPr>
                      <w:sz w:val="22"/>
                      <w:szCs w:val="22"/>
                      <w:lang w:val="ro-RO"/>
                    </w:rPr>
                    <w:t>Y</w:t>
                  </w:r>
                </w:p>
              </w:tc>
              <w:tc>
                <w:tcPr>
                  <w:tcW w:w="300" w:type="dxa"/>
                </w:tcPr>
                <w:p w14:paraId="2A332354" w14:textId="77777777" w:rsidR="00F149EC" w:rsidRPr="009A21B4" w:rsidRDefault="00000000">
                  <w:pPr>
                    <w:jc w:val="center"/>
                    <w:rPr>
                      <w:lang w:val="ro-RO"/>
                    </w:rPr>
                  </w:pPr>
                  <w:r w:rsidRPr="009A21B4">
                    <w:rPr>
                      <w:sz w:val="22"/>
                      <w:szCs w:val="22"/>
                      <w:lang w:val="ro-RO"/>
                    </w:rPr>
                    <w:t>M</w:t>
                  </w:r>
                </w:p>
              </w:tc>
              <w:tc>
                <w:tcPr>
                  <w:tcW w:w="300" w:type="dxa"/>
                </w:tcPr>
                <w:p w14:paraId="06DF0C76" w14:textId="77777777" w:rsidR="00F149EC" w:rsidRPr="009A21B4" w:rsidRDefault="00000000">
                  <w:pPr>
                    <w:jc w:val="center"/>
                    <w:rPr>
                      <w:lang w:val="ro-RO"/>
                    </w:rPr>
                  </w:pPr>
                  <w:r w:rsidRPr="009A21B4">
                    <w:rPr>
                      <w:sz w:val="22"/>
                      <w:szCs w:val="22"/>
                      <w:lang w:val="ro-RO"/>
                    </w:rPr>
                    <w:t>M</w:t>
                  </w:r>
                </w:p>
              </w:tc>
            </w:tr>
          </w:tbl>
          <w:p w14:paraId="7A3F2392" w14:textId="77777777" w:rsidR="00F149EC" w:rsidRPr="009A21B4" w:rsidRDefault="00F149EC">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49EC" w:rsidRPr="009A21B4" w14:paraId="5F337934" w14:textId="77777777">
              <w:tc>
                <w:tcPr>
                  <w:tcW w:w="300" w:type="dxa"/>
                </w:tcPr>
                <w:p w14:paraId="5AAB0798" w14:textId="4EE3BA77" w:rsidR="00F149EC" w:rsidRPr="009A21B4" w:rsidRDefault="00F149EC">
                  <w:pPr>
                    <w:jc w:val="center"/>
                    <w:rPr>
                      <w:lang w:val="ro-RO"/>
                    </w:rPr>
                  </w:pPr>
                </w:p>
              </w:tc>
              <w:tc>
                <w:tcPr>
                  <w:tcW w:w="300" w:type="dxa"/>
                </w:tcPr>
                <w:p w14:paraId="6E4F44B5" w14:textId="3238FA36" w:rsidR="00F149EC" w:rsidRPr="009A21B4" w:rsidRDefault="00F149EC">
                  <w:pPr>
                    <w:jc w:val="center"/>
                    <w:rPr>
                      <w:lang w:val="ro-RO"/>
                    </w:rPr>
                  </w:pPr>
                </w:p>
              </w:tc>
              <w:tc>
                <w:tcPr>
                  <w:tcW w:w="300" w:type="dxa"/>
                </w:tcPr>
                <w:p w14:paraId="720BC292" w14:textId="02DEA3A7" w:rsidR="00F149EC" w:rsidRPr="009A21B4" w:rsidRDefault="00F149EC">
                  <w:pPr>
                    <w:jc w:val="center"/>
                    <w:rPr>
                      <w:lang w:val="ro-RO"/>
                    </w:rPr>
                  </w:pPr>
                </w:p>
              </w:tc>
              <w:tc>
                <w:tcPr>
                  <w:tcW w:w="300" w:type="dxa"/>
                </w:tcPr>
                <w:p w14:paraId="48344DC1" w14:textId="0A9B4CD1" w:rsidR="00F149EC" w:rsidRPr="009A21B4" w:rsidRDefault="00F149EC">
                  <w:pPr>
                    <w:jc w:val="center"/>
                    <w:rPr>
                      <w:lang w:val="ro-RO"/>
                    </w:rPr>
                  </w:pPr>
                </w:p>
              </w:tc>
              <w:tc>
                <w:tcPr>
                  <w:tcW w:w="300" w:type="dxa"/>
                </w:tcPr>
                <w:p w14:paraId="1997C28D" w14:textId="1C33CF10" w:rsidR="00F149EC" w:rsidRPr="009A21B4" w:rsidRDefault="00F149EC">
                  <w:pPr>
                    <w:jc w:val="center"/>
                    <w:rPr>
                      <w:lang w:val="ro-RO"/>
                    </w:rPr>
                  </w:pPr>
                </w:p>
              </w:tc>
              <w:tc>
                <w:tcPr>
                  <w:tcW w:w="300" w:type="dxa"/>
                </w:tcPr>
                <w:p w14:paraId="6E0F621A" w14:textId="593332E1" w:rsidR="00F149EC" w:rsidRPr="009A21B4" w:rsidRDefault="00F149EC">
                  <w:pPr>
                    <w:jc w:val="center"/>
                    <w:rPr>
                      <w:lang w:val="ro-RO"/>
                    </w:rPr>
                  </w:pPr>
                </w:p>
              </w:tc>
            </w:tr>
            <w:tr w:rsidR="00F149EC" w:rsidRPr="009A21B4" w14:paraId="3A5E88CB" w14:textId="77777777">
              <w:tc>
                <w:tcPr>
                  <w:tcW w:w="300" w:type="dxa"/>
                </w:tcPr>
                <w:p w14:paraId="54BDA02C" w14:textId="77777777" w:rsidR="00F149EC" w:rsidRPr="009A21B4" w:rsidRDefault="00000000">
                  <w:pPr>
                    <w:jc w:val="center"/>
                    <w:rPr>
                      <w:lang w:val="ro-RO"/>
                    </w:rPr>
                  </w:pPr>
                  <w:r w:rsidRPr="009A21B4">
                    <w:rPr>
                      <w:sz w:val="22"/>
                      <w:szCs w:val="22"/>
                      <w:lang w:val="ro-RO"/>
                    </w:rPr>
                    <w:t>Y</w:t>
                  </w:r>
                </w:p>
              </w:tc>
              <w:tc>
                <w:tcPr>
                  <w:tcW w:w="300" w:type="dxa"/>
                </w:tcPr>
                <w:p w14:paraId="09B6A17D" w14:textId="77777777" w:rsidR="00F149EC" w:rsidRPr="009A21B4" w:rsidRDefault="00000000">
                  <w:pPr>
                    <w:jc w:val="center"/>
                    <w:rPr>
                      <w:lang w:val="ro-RO"/>
                    </w:rPr>
                  </w:pPr>
                  <w:r w:rsidRPr="009A21B4">
                    <w:rPr>
                      <w:sz w:val="22"/>
                      <w:szCs w:val="22"/>
                      <w:lang w:val="ro-RO"/>
                    </w:rPr>
                    <w:t>Y</w:t>
                  </w:r>
                </w:p>
              </w:tc>
              <w:tc>
                <w:tcPr>
                  <w:tcW w:w="300" w:type="dxa"/>
                </w:tcPr>
                <w:p w14:paraId="3E5DE24C" w14:textId="77777777" w:rsidR="00F149EC" w:rsidRPr="009A21B4" w:rsidRDefault="00000000">
                  <w:pPr>
                    <w:jc w:val="center"/>
                    <w:rPr>
                      <w:lang w:val="ro-RO"/>
                    </w:rPr>
                  </w:pPr>
                  <w:r w:rsidRPr="009A21B4">
                    <w:rPr>
                      <w:sz w:val="22"/>
                      <w:szCs w:val="22"/>
                      <w:lang w:val="ro-RO"/>
                    </w:rPr>
                    <w:t>Y</w:t>
                  </w:r>
                </w:p>
              </w:tc>
              <w:tc>
                <w:tcPr>
                  <w:tcW w:w="300" w:type="dxa"/>
                </w:tcPr>
                <w:p w14:paraId="32BF45B1" w14:textId="77777777" w:rsidR="00F149EC" w:rsidRPr="009A21B4" w:rsidRDefault="00000000">
                  <w:pPr>
                    <w:jc w:val="center"/>
                    <w:rPr>
                      <w:lang w:val="ro-RO"/>
                    </w:rPr>
                  </w:pPr>
                  <w:r w:rsidRPr="009A21B4">
                    <w:rPr>
                      <w:sz w:val="22"/>
                      <w:szCs w:val="22"/>
                      <w:lang w:val="ro-RO"/>
                    </w:rPr>
                    <w:t>Y</w:t>
                  </w:r>
                </w:p>
              </w:tc>
              <w:tc>
                <w:tcPr>
                  <w:tcW w:w="300" w:type="dxa"/>
                </w:tcPr>
                <w:p w14:paraId="6EE16719" w14:textId="77777777" w:rsidR="00F149EC" w:rsidRPr="009A21B4" w:rsidRDefault="00000000">
                  <w:pPr>
                    <w:jc w:val="center"/>
                    <w:rPr>
                      <w:lang w:val="ro-RO"/>
                    </w:rPr>
                  </w:pPr>
                  <w:r w:rsidRPr="009A21B4">
                    <w:rPr>
                      <w:sz w:val="22"/>
                      <w:szCs w:val="22"/>
                      <w:lang w:val="ro-RO"/>
                    </w:rPr>
                    <w:t>M</w:t>
                  </w:r>
                </w:p>
              </w:tc>
              <w:tc>
                <w:tcPr>
                  <w:tcW w:w="300" w:type="dxa"/>
                </w:tcPr>
                <w:p w14:paraId="583D1514" w14:textId="77777777" w:rsidR="00F149EC" w:rsidRPr="009A21B4" w:rsidRDefault="00000000">
                  <w:pPr>
                    <w:jc w:val="center"/>
                    <w:rPr>
                      <w:lang w:val="ro-RO"/>
                    </w:rPr>
                  </w:pPr>
                  <w:r w:rsidRPr="009A21B4">
                    <w:rPr>
                      <w:sz w:val="22"/>
                      <w:szCs w:val="22"/>
                      <w:lang w:val="ro-RO"/>
                    </w:rPr>
                    <w:t>M</w:t>
                  </w:r>
                </w:p>
              </w:tc>
            </w:tr>
          </w:tbl>
          <w:p w14:paraId="57B29622" w14:textId="77777777" w:rsidR="00F149EC" w:rsidRPr="009A21B4" w:rsidRDefault="00F149EC">
            <w:pPr>
              <w:rPr>
                <w:lang w:val="ro-RO"/>
              </w:rPr>
            </w:pPr>
          </w:p>
        </w:tc>
      </w:tr>
    </w:tbl>
    <w:p w14:paraId="38191DDF" w14:textId="77777777" w:rsidR="00F149EC" w:rsidRPr="009A21B4" w:rsidRDefault="00F149EC">
      <w:pPr>
        <w:rPr>
          <w:lang w:val="ro-RO"/>
        </w:rPr>
      </w:pPr>
    </w:p>
    <w:p w14:paraId="3B98C1DB" w14:textId="27E9481C" w:rsidR="00BD0076" w:rsidRPr="009A21B4" w:rsidRDefault="00000000" w:rsidP="00BD0076">
      <w:pPr>
        <w:jc w:val="both"/>
        <w:rPr>
          <w:b/>
          <w:sz w:val="22"/>
          <w:szCs w:val="22"/>
          <w:lang w:val="ro-RO"/>
        </w:rPr>
      </w:pPr>
      <w:r w:rsidRPr="009A21B4">
        <w:rPr>
          <w:b/>
          <w:sz w:val="22"/>
          <w:szCs w:val="22"/>
          <w:lang w:val="ro-RO"/>
        </w:rPr>
        <w:t>1.</w:t>
      </w:r>
      <w:r w:rsidR="00BD0076" w:rsidRPr="009A21B4">
        <w:rPr>
          <w:b/>
          <w:sz w:val="22"/>
          <w:szCs w:val="22"/>
          <w:lang w:val="ro-RO"/>
        </w:rPr>
        <w:t>6</w:t>
      </w:r>
      <w:r w:rsidRPr="009A21B4">
        <w:rPr>
          <w:b/>
          <w:sz w:val="22"/>
          <w:szCs w:val="22"/>
          <w:lang w:val="ro-RO"/>
        </w:rPr>
        <w:t>. Responsabili</w:t>
      </w:r>
      <w:bookmarkStart w:id="2" w:name="_Hlk200875077"/>
      <w:r w:rsidR="00BD0076" w:rsidRPr="009A21B4">
        <w:rPr>
          <w:b/>
          <w:sz w:val="22"/>
          <w:szCs w:val="22"/>
          <w:lang w:val="ro-RO"/>
        </w:rPr>
        <w:t xml:space="preserve"> - Nume/Organizație: </w:t>
      </w:r>
    </w:p>
    <w:p w14:paraId="6E51C4B9" w14:textId="77777777" w:rsidR="00BD0076" w:rsidRPr="009A21B4" w:rsidRDefault="00BD0076" w:rsidP="00BD0076">
      <w:pPr>
        <w:pStyle w:val="BorderedParagraph"/>
        <w:jc w:val="both"/>
        <w:rPr>
          <w:lang w:val="ro-RO"/>
        </w:rPr>
      </w:pPr>
      <w:r w:rsidRPr="009A21B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bookmarkEnd w:id="2"/>
    <w:p w14:paraId="23DEEB8D" w14:textId="51F4E910" w:rsidR="00F149EC" w:rsidRPr="009A21B4" w:rsidRDefault="00F149EC">
      <w:pPr>
        <w:rPr>
          <w:lang w:val="ro-RO"/>
        </w:rPr>
      </w:pPr>
    </w:p>
    <w:p w14:paraId="1171890B" w14:textId="00185786" w:rsidR="00F149EC" w:rsidRPr="009A21B4" w:rsidRDefault="00000000">
      <w:pPr>
        <w:rPr>
          <w:lang w:val="ro-RO"/>
        </w:rPr>
      </w:pPr>
      <w:r w:rsidRPr="009A21B4">
        <w:rPr>
          <w:b/>
          <w:sz w:val="22"/>
          <w:szCs w:val="22"/>
          <w:lang w:val="ro-RO"/>
        </w:rPr>
        <w:t>1.</w:t>
      </w:r>
      <w:r w:rsidR="00BD0076" w:rsidRPr="009A21B4">
        <w:rPr>
          <w:b/>
          <w:sz w:val="22"/>
          <w:szCs w:val="22"/>
          <w:lang w:val="ro-RO"/>
        </w:rPr>
        <w:t>7</w:t>
      </w:r>
      <w:r w:rsidRPr="009A21B4">
        <w:rPr>
          <w:b/>
          <w:sz w:val="22"/>
          <w:szCs w:val="22"/>
          <w:lang w:val="ro-RO"/>
        </w:rPr>
        <w:t xml:space="preserve">. Datele indicării și desemnării ca </w:t>
      </w:r>
      <w:r w:rsidR="00C66FC0">
        <w:rPr>
          <w:b/>
          <w:sz w:val="22"/>
          <w:szCs w:val="22"/>
          <w:lang w:val="ro-RO"/>
        </w:rPr>
        <w:t>ZPB</w:t>
      </w: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F149EC" w:rsidRPr="009A21B4" w14:paraId="77875F28" w14:textId="77777777">
        <w:tc>
          <w:tcPr>
            <w:tcW w:w="5000" w:type="dxa"/>
          </w:tcPr>
          <w:p w14:paraId="4BA3261D" w14:textId="45342789" w:rsidR="00F149EC" w:rsidRPr="009A21B4" w:rsidRDefault="00000000">
            <w:pPr>
              <w:rPr>
                <w:lang w:val="ro-RO"/>
              </w:rPr>
            </w:pPr>
            <w:r w:rsidRPr="009A21B4">
              <w:rPr>
                <w:sz w:val="22"/>
                <w:szCs w:val="22"/>
                <w:lang w:val="ro-RO"/>
              </w:rPr>
              <w:t xml:space="preserve">Data desemnării ca </w:t>
            </w:r>
            <w:r w:rsidR="00C66FC0">
              <w:rPr>
                <w:sz w:val="22"/>
                <w:szCs w:val="22"/>
                <w:lang w:val="ro-RO"/>
              </w:rPr>
              <w:t>ZPB</w:t>
            </w:r>
            <w:r w:rsidRPr="009A21B4">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49EC" w:rsidRPr="009A21B4" w14:paraId="6A77EA90" w14:textId="77777777">
              <w:tc>
                <w:tcPr>
                  <w:tcW w:w="300" w:type="dxa"/>
                </w:tcPr>
                <w:p w14:paraId="4CFA0C70" w14:textId="77777777" w:rsidR="00F149EC" w:rsidRPr="009A21B4" w:rsidRDefault="00000000">
                  <w:pPr>
                    <w:jc w:val="center"/>
                    <w:rPr>
                      <w:lang w:val="ro-RO"/>
                    </w:rPr>
                  </w:pPr>
                  <w:r w:rsidRPr="009A21B4">
                    <w:rPr>
                      <w:sz w:val="22"/>
                      <w:szCs w:val="22"/>
                      <w:lang w:val="ro-RO"/>
                    </w:rPr>
                    <w:t xml:space="preserve"> </w:t>
                  </w:r>
                </w:p>
              </w:tc>
              <w:tc>
                <w:tcPr>
                  <w:tcW w:w="300" w:type="dxa"/>
                </w:tcPr>
                <w:p w14:paraId="2FBBFFBA" w14:textId="77777777" w:rsidR="00F149EC" w:rsidRPr="009A21B4" w:rsidRDefault="00000000">
                  <w:pPr>
                    <w:jc w:val="center"/>
                    <w:rPr>
                      <w:lang w:val="ro-RO"/>
                    </w:rPr>
                  </w:pPr>
                  <w:r w:rsidRPr="009A21B4">
                    <w:rPr>
                      <w:sz w:val="22"/>
                      <w:szCs w:val="22"/>
                      <w:lang w:val="ro-RO"/>
                    </w:rPr>
                    <w:t xml:space="preserve"> </w:t>
                  </w:r>
                </w:p>
              </w:tc>
              <w:tc>
                <w:tcPr>
                  <w:tcW w:w="300" w:type="dxa"/>
                </w:tcPr>
                <w:p w14:paraId="5A4E50A5" w14:textId="77777777" w:rsidR="00F149EC" w:rsidRPr="009A21B4" w:rsidRDefault="00000000">
                  <w:pPr>
                    <w:jc w:val="center"/>
                    <w:rPr>
                      <w:lang w:val="ro-RO"/>
                    </w:rPr>
                  </w:pPr>
                  <w:r w:rsidRPr="009A21B4">
                    <w:rPr>
                      <w:sz w:val="22"/>
                      <w:szCs w:val="22"/>
                      <w:lang w:val="ro-RO"/>
                    </w:rPr>
                    <w:t xml:space="preserve"> </w:t>
                  </w:r>
                </w:p>
              </w:tc>
              <w:tc>
                <w:tcPr>
                  <w:tcW w:w="300" w:type="dxa"/>
                </w:tcPr>
                <w:p w14:paraId="0978AE20" w14:textId="77777777" w:rsidR="00F149EC" w:rsidRPr="009A21B4" w:rsidRDefault="00000000">
                  <w:pPr>
                    <w:jc w:val="center"/>
                    <w:rPr>
                      <w:lang w:val="ro-RO"/>
                    </w:rPr>
                  </w:pPr>
                  <w:r w:rsidRPr="009A21B4">
                    <w:rPr>
                      <w:sz w:val="22"/>
                      <w:szCs w:val="22"/>
                      <w:lang w:val="ro-RO"/>
                    </w:rPr>
                    <w:t xml:space="preserve"> </w:t>
                  </w:r>
                </w:p>
              </w:tc>
              <w:tc>
                <w:tcPr>
                  <w:tcW w:w="300" w:type="dxa"/>
                </w:tcPr>
                <w:p w14:paraId="75BCAF7A" w14:textId="77777777" w:rsidR="00F149EC" w:rsidRPr="009A21B4" w:rsidRDefault="00000000">
                  <w:pPr>
                    <w:jc w:val="center"/>
                    <w:rPr>
                      <w:lang w:val="ro-RO"/>
                    </w:rPr>
                  </w:pPr>
                  <w:r w:rsidRPr="009A21B4">
                    <w:rPr>
                      <w:sz w:val="22"/>
                      <w:szCs w:val="22"/>
                      <w:lang w:val="ro-RO"/>
                    </w:rPr>
                    <w:t xml:space="preserve"> </w:t>
                  </w:r>
                </w:p>
              </w:tc>
              <w:tc>
                <w:tcPr>
                  <w:tcW w:w="300" w:type="dxa"/>
                </w:tcPr>
                <w:p w14:paraId="62A4E1D1" w14:textId="77777777" w:rsidR="00F149EC" w:rsidRPr="009A21B4" w:rsidRDefault="00000000">
                  <w:pPr>
                    <w:jc w:val="center"/>
                    <w:rPr>
                      <w:lang w:val="ro-RO"/>
                    </w:rPr>
                  </w:pPr>
                  <w:r w:rsidRPr="009A21B4">
                    <w:rPr>
                      <w:sz w:val="22"/>
                      <w:szCs w:val="22"/>
                      <w:lang w:val="ro-RO"/>
                    </w:rPr>
                    <w:t xml:space="preserve"> </w:t>
                  </w:r>
                </w:p>
              </w:tc>
            </w:tr>
            <w:tr w:rsidR="00F149EC" w:rsidRPr="009A21B4" w14:paraId="54596187" w14:textId="77777777">
              <w:tc>
                <w:tcPr>
                  <w:tcW w:w="300" w:type="dxa"/>
                </w:tcPr>
                <w:p w14:paraId="156E75C6" w14:textId="77777777" w:rsidR="00F149EC" w:rsidRPr="009A21B4" w:rsidRDefault="00000000">
                  <w:pPr>
                    <w:jc w:val="center"/>
                    <w:rPr>
                      <w:lang w:val="ro-RO"/>
                    </w:rPr>
                  </w:pPr>
                  <w:r w:rsidRPr="009A21B4">
                    <w:rPr>
                      <w:sz w:val="22"/>
                      <w:szCs w:val="22"/>
                      <w:lang w:val="ro-RO"/>
                    </w:rPr>
                    <w:t>Y</w:t>
                  </w:r>
                </w:p>
              </w:tc>
              <w:tc>
                <w:tcPr>
                  <w:tcW w:w="300" w:type="dxa"/>
                </w:tcPr>
                <w:p w14:paraId="49A8F024" w14:textId="77777777" w:rsidR="00F149EC" w:rsidRPr="009A21B4" w:rsidRDefault="00000000">
                  <w:pPr>
                    <w:jc w:val="center"/>
                    <w:rPr>
                      <w:lang w:val="ro-RO"/>
                    </w:rPr>
                  </w:pPr>
                  <w:r w:rsidRPr="009A21B4">
                    <w:rPr>
                      <w:sz w:val="22"/>
                      <w:szCs w:val="22"/>
                      <w:lang w:val="ro-RO"/>
                    </w:rPr>
                    <w:t>Y</w:t>
                  </w:r>
                </w:p>
              </w:tc>
              <w:tc>
                <w:tcPr>
                  <w:tcW w:w="300" w:type="dxa"/>
                </w:tcPr>
                <w:p w14:paraId="71116C4B" w14:textId="77777777" w:rsidR="00F149EC" w:rsidRPr="009A21B4" w:rsidRDefault="00000000">
                  <w:pPr>
                    <w:jc w:val="center"/>
                    <w:rPr>
                      <w:lang w:val="ro-RO"/>
                    </w:rPr>
                  </w:pPr>
                  <w:r w:rsidRPr="009A21B4">
                    <w:rPr>
                      <w:sz w:val="22"/>
                      <w:szCs w:val="22"/>
                      <w:lang w:val="ro-RO"/>
                    </w:rPr>
                    <w:t>Y</w:t>
                  </w:r>
                </w:p>
              </w:tc>
              <w:tc>
                <w:tcPr>
                  <w:tcW w:w="300" w:type="dxa"/>
                </w:tcPr>
                <w:p w14:paraId="44746392" w14:textId="77777777" w:rsidR="00F149EC" w:rsidRPr="009A21B4" w:rsidRDefault="00000000">
                  <w:pPr>
                    <w:jc w:val="center"/>
                    <w:rPr>
                      <w:lang w:val="ro-RO"/>
                    </w:rPr>
                  </w:pPr>
                  <w:r w:rsidRPr="009A21B4">
                    <w:rPr>
                      <w:sz w:val="22"/>
                      <w:szCs w:val="22"/>
                      <w:lang w:val="ro-RO"/>
                    </w:rPr>
                    <w:t>Y</w:t>
                  </w:r>
                </w:p>
              </w:tc>
              <w:tc>
                <w:tcPr>
                  <w:tcW w:w="300" w:type="dxa"/>
                </w:tcPr>
                <w:p w14:paraId="401CA84A" w14:textId="77777777" w:rsidR="00F149EC" w:rsidRPr="009A21B4" w:rsidRDefault="00000000">
                  <w:pPr>
                    <w:jc w:val="center"/>
                    <w:rPr>
                      <w:lang w:val="ro-RO"/>
                    </w:rPr>
                  </w:pPr>
                  <w:r w:rsidRPr="009A21B4">
                    <w:rPr>
                      <w:sz w:val="22"/>
                      <w:szCs w:val="22"/>
                      <w:lang w:val="ro-RO"/>
                    </w:rPr>
                    <w:t>M</w:t>
                  </w:r>
                </w:p>
              </w:tc>
              <w:tc>
                <w:tcPr>
                  <w:tcW w:w="300" w:type="dxa"/>
                </w:tcPr>
                <w:p w14:paraId="2670E6F7" w14:textId="77777777" w:rsidR="00F149EC" w:rsidRPr="009A21B4" w:rsidRDefault="00000000">
                  <w:pPr>
                    <w:jc w:val="center"/>
                    <w:rPr>
                      <w:lang w:val="ro-RO"/>
                    </w:rPr>
                  </w:pPr>
                  <w:r w:rsidRPr="009A21B4">
                    <w:rPr>
                      <w:sz w:val="22"/>
                      <w:szCs w:val="22"/>
                      <w:lang w:val="ro-RO"/>
                    </w:rPr>
                    <w:t>M</w:t>
                  </w:r>
                </w:p>
              </w:tc>
            </w:tr>
          </w:tbl>
          <w:p w14:paraId="03FF630B" w14:textId="77777777" w:rsidR="00F149EC" w:rsidRPr="009A21B4" w:rsidRDefault="00F149EC">
            <w:pPr>
              <w:rPr>
                <w:lang w:val="ro-RO"/>
              </w:rPr>
            </w:pPr>
          </w:p>
        </w:tc>
      </w:tr>
    </w:tbl>
    <w:p w14:paraId="1F5A6A49" w14:textId="77777777" w:rsidR="00F149EC" w:rsidRPr="009A21B4" w:rsidRDefault="00F149EC">
      <w:pPr>
        <w:rPr>
          <w:lang w:val="ro-RO"/>
        </w:rPr>
      </w:pPr>
    </w:p>
    <w:p w14:paraId="68DE7D72" w14:textId="5B8D4127" w:rsidR="00F149EC" w:rsidRPr="009A21B4" w:rsidRDefault="00000000">
      <w:pPr>
        <w:rPr>
          <w:lang w:val="ro-RO"/>
        </w:rPr>
      </w:pPr>
      <w:r w:rsidRPr="009A21B4">
        <w:rPr>
          <w:sz w:val="22"/>
          <w:szCs w:val="22"/>
          <w:lang w:val="ro-RO"/>
        </w:rPr>
        <w:t xml:space="preserve">Referința legală națională a desemnării </w:t>
      </w:r>
      <w:r w:rsidR="00C66FC0">
        <w:rPr>
          <w:sz w:val="22"/>
          <w:szCs w:val="22"/>
          <w:lang w:val="ro-RO"/>
        </w:rPr>
        <w:t>ZPB</w:t>
      </w:r>
      <w:r w:rsidRPr="009A21B4">
        <w:rPr>
          <w:sz w:val="22"/>
          <w:szCs w:val="22"/>
          <w:lang w:val="ro-RO"/>
        </w:rPr>
        <w:t>:</w:t>
      </w:r>
    </w:p>
    <w:p w14:paraId="3A7F6897" w14:textId="77777777" w:rsidR="00F149EC" w:rsidRPr="009A21B4" w:rsidRDefault="00F149EC">
      <w:pPr>
        <w:pStyle w:val="BorderedParagraph"/>
        <w:rPr>
          <w:lang w:val="ro-RO"/>
        </w:rPr>
      </w:pPr>
    </w:p>
    <w:p w14:paraId="44DC2B18" w14:textId="77777777" w:rsidR="00F149EC" w:rsidRPr="009A21B4" w:rsidRDefault="00F149EC">
      <w:pPr>
        <w:rPr>
          <w:lang w:val="ro-RO"/>
        </w:rPr>
      </w:pPr>
    </w:p>
    <w:p w14:paraId="4D6E0113" w14:textId="77777777" w:rsidR="00F149EC" w:rsidRPr="009A21B4" w:rsidRDefault="00F149EC">
      <w:pPr>
        <w:rPr>
          <w:lang w:val="ro-RO"/>
        </w:rPr>
      </w:pPr>
    </w:p>
    <w:p w14:paraId="102C0913" w14:textId="1CA6FFE2" w:rsidR="00F149EC" w:rsidRPr="009A21B4" w:rsidRDefault="00000000">
      <w:pPr>
        <w:jc w:val="center"/>
        <w:rPr>
          <w:lang w:val="ro-RO"/>
        </w:rPr>
      </w:pPr>
      <w:r w:rsidRPr="009A21B4">
        <w:rPr>
          <w:b/>
          <w:sz w:val="22"/>
          <w:szCs w:val="22"/>
          <w:lang w:val="ro-RO"/>
        </w:rPr>
        <w:t xml:space="preserve">2. Localizarea </w:t>
      </w:r>
      <w:r w:rsidR="00C66FC0">
        <w:rPr>
          <w:b/>
          <w:sz w:val="22"/>
          <w:szCs w:val="22"/>
          <w:lang w:val="ro-RO"/>
        </w:rPr>
        <w:t xml:space="preserve">Zonelor Prioritare pentru Biodiversitate </w:t>
      </w:r>
      <w:r w:rsidRPr="009A21B4">
        <w:rPr>
          <w:b/>
          <w:sz w:val="22"/>
          <w:szCs w:val="22"/>
          <w:lang w:val="ro-RO"/>
        </w:rPr>
        <w:t xml:space="preserve"> (</w:t>
      </w:r>
      <w:r w:rsidR="00C66FC0">
        <w:rPr>
          <w:b/>
          <w:sz w:val="22"/>
          <w:szCs w:val="22"/>
          <w:lang w:val="ro-RO"/>
        </w:rPr>
        <w:t>ZPB</w:t>
      </w:r>
      <w:r w:rsidRPr="009A21B4">
        <w:rPr>
          <w:b/>
          <w:sz w:val="22"/>
          <w:szCs w:val="22"/>
          <w:lang w:val="ro-RO"/>
        </w:rPr>
        <w:t>)</w:t>
      </w:r>
    </w:p>
    <w:p w14:paraId="0464E936" w14:textId="77777777" w:rsidR="00F149EC" w:rsidRPr="009A21B4" w:rsidRDefault="00F149EC">
      <w:pPr>
        <w:rPr>
          <w:lang w:val="ro-RO"/>
        </w:rPr>
      </w:pPr>
    </w:p>
    <w:p w14:paraId="4F681844" w14:textId="308059E2" w:rsidR="00F149EC" w:rsidRPr="009A21B4" w:rsidRDefault="00000000">
      <w:pPr>
        <w:rPr>
          <w:lang w:val="ro-RO"/>
        </w:rPr>
      </w:pPr>
      <w:r w:rsidRPr="009A21B4">
        <w:rPr>
          <w:b/>
          <w:sz w:val="22"/>
          <w:szCs w:val="22"/>
          <w:lang w:val="ro-RO"/>
        </w:rPr>
        <w:t xml:space="preserve">2.1. Suprafața totală a </w:t>
      </w:r>
      <w:r w:rsidR="00C66FC0">
        <w:rPr>
          <w:b/>
          <w:sz w:val="22"/>
          <w:szCs w:val="22"/>
          <w:lang w:val="ro-RO"/>
        </w:rPr>
        <w:t>ZPB</w:t>
      </w:r>
      <w:r w:rsidRPr="009A21B4">
        <w:rPr>
          <w:b/>
          <w:sz w:val="22"/>
          <w:szCs w:val="22"/>
          <w:lang w:val="ro-RO"/>
        </w:rPr>
        <w:t xml:space="preserve"> (ha)</w:t>
      </w:r>
    </w:p>
    <w:p w14:paraId="6777BAF9" w14:textId="16CAB735" w:rsidR="00F149EC" w:rsidRPr="009A21B4" w:rsidRDefault="00C66FC0">
      <w:pPr>
        <w:pStyle w:val="BorderedParagraph"/>
        <w:rPr>
          <w:sz w:val="22"/>
          <w:szCs w:val="22"/>
          <w:lang w:val="ro-RO"/>
        </w:rPr>
      </w:pPr>
      <w:r>
        <w:rPr>
          <w:sz w:val="22"/>
          <w:szCs w:val="22"/>
          <w:lang w:val="ro-RO"/>
        </w:rPr>
        <w:t>41,73</w:t>
      </w:r>
    </w:p>
    <w:p w14:paraId="774CCD3A" w14:textId="77777777" w:rsidR="00F149EC" w:rsidRPr="009A21B4" w:rsidRDefault="00F149EC">
      <w:pPr>
        <w:rPr>
          <w:lang w:val="ro-RO"/>
        </w:rPr>
      </w:pPr>
    </w:p>
    <w:p w14:paraId="7AF5FBD5" w14:textId="607B3DF0" w:rsidR="00F149EC" w:rsidRPr="009A21B4" w:rsidRDefault="00000000">
      <w:pPr>
        <w:rPr>
          <w:lang w:val="ro-RO"/>
        </w:rPr>
      </w:pPr>
      <w:r w:rsidRPr="009A21B4">
        <w:rPr>
          <w:b/>
          <w:sz w:val="22"/>
          <w:szCs w:val="22"/>
          <w:lang w:val="ro-RO"/>
        </w:rPr>
        <w:t xml:space="preserve">2.2. Procentul ocupat de </w:t>
      </w:r>
      <w:r w:rsidR="00C66FC0">
        <w:rPr>
          <w:b/>
          <w:sz w:val="22"/>
          <w:szCs w:val="22"/>
          <w:lang w:val="ro-RO"/>
        </w:rPr>
        <w:t>ZPB</w:t>
      </w:r>
      <w:r w:rsidRPr="009A21B4">
        <w:rPr>
          <w:b/>
          <w:sz w:val="22"/>
          <w:szCs w:val="22"/>
          <w:lang w:val="ro-RO"/>
        </w:rPr>
        <w:t xml:space="preserve"> din suprafața totală a ariei naturale protejate/</w:t>
      </w:r>
    </w:p>
    <w:p w14:paraId="49CB16E9" w14:textId="5BE00F2F" w:rsidR="00F149EC" w:rsidRPr="009A21B4" w:rsidRDefault="00C66FC0">
      <w:pPr>
        <w:pStyle w:val="BorderedParagraph"/>
        <w:rPr>
          <w:lang w:val="ro-RO"/>
        </w:rPr>
      </w:pPr>
      <w:r>
        <w:rPr>
          <w:sz w:val="22"/>
          <w:szCs w:val="22"/>
          <w:lang w:val="ro-RO"/>
        </w:rPr>
        <w:t>0,92</w:t>
      </w:r>
      <w:r w:rsidR="00BD0076" w:rsidRPr="009A21B4">
        <w:rPr>
          <w:sz w:val="22"/>
          <w:szCs w:val="22"/>
          <w:lang w:val="ro-RO"/>
        </w:rPr>
        <w:t>%</w:t>
      </w:r>
    </w:p>
    <w:p w14:paraId="0F3ABE4A" w14:textId="77777777" w:rsidR="00F149EC" w:rsidRPr="009A21B4" w:rsidRDefault="00F149EC">
      <w:pPr>
        <w:rPr>
          <w:lang w:val="ro-RO"/>
        </w:rPr>
      </w:pPr>
    </w:p>
    <w:p w14:paraId="13A9A25C" w14:textId="37101557" w:rsidR="00F149EC" w:rsidRPr="009A21B4" w:rsidRDefault="00000000">
      <w:pPr>
        <w:rPr>
          <w:lang w:val="ro-RO"/>
        </w:rPr>
      </w:pPr>
      <w:r w:rsidRPr="009A21B4">
        <w:rPr>
          <w:b/>
          <w:sz w:val="22"/>
          <w:szCs w:val="22"/>
          <w:lang w:val="ro-RO"/>
        </w:rPr>
        <w:t xml:space="preserve">2.3. Încadrarea </w:t>
      </w:r>
      <w:r w:rsidR="00C66FC0">
        <w:rPr>
          <w:b/>
          <w:sz w:val="22"/>
          <w:szCs w:val="22"/>
          <w:lang w:val="ro-RO"/>
        </w:rPr>
        <w:t>ZPB</w:t>
      </w:r>
      <w:r w:rsidRPr="009A21B4">
        <w:rPr>
          <w:b/>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1"/>
        <w:gridCol w:w="443"/>
        <w:gridCol w:w="5386"/>
      </w:tblGrid>
      <w:tr w:rsidR="00F149EC" w:rsidRPr="009A21B4" w14:paraId="54799DA6" w14:textId="77777777">
        <w:tc>
          <w:tcPr>
            <w:tcW w:w="3500" w:type="dxa"/>
          </w:tcPr>
          <w:p w14:paraId="6DC65CAA" w14:textId="77777777" w:rsidR="00F149EC" w:rsidRPr="009A21B4" w:rsidRDefault="00000000">
            <w:pPr>
              <w:rPr>
                <w:lang w:val="ro-RO"/>
              </w:rPr>
            </w:pPr>
            <w:r w:rsidRPr="009A21B4">
              <w:rPr>
                <w:sz w:val="22"/>
                <w:szCs w:val="22"/>
                <w:lang w:val="ro-RO"/>
              </w:rPr>
              <w:t>NUTS</w:t>
            </w:r>
          </w:p>
        </w:tc>
        <w:tc>
          <w:tcPr>
            <w:tcW w:w="500" w:type="dxa"/>
          </w:tcPr>
          <w:p w14:paraId="6DDDDD44" w14:textId="77777777" w:rsidR="00F149EC" w:rsidRPr="009A21B4" w:rsidRDefault="00000000">
            <w:pPr>
              <w:rPr>
                <w:lang w:val="ro-RO"/>
              </w:rPr>
            </w:pPr>
            <w:r w:rsidRPr="009A21B4">
              <w:rPr>
                <w:sz w:val="22"/>
                <w:szCs w:val="22"/>
                <w:lang w:val="ro-RO"/>
              </w:rPr>
              <w:t xml:space="preserve"> </w:t>
            </w:r>
          </w:p>
        </w:tc>
        <w:tc>
          <w:tcPr>
            <w:tcW w:w="6000" w:type="dxa"/>
          </w:tcPr>
          <w:p w14:paraId="737E6F1D" w14:textId="77777777" w:rsidR="00F149EC" w:rsidRPr="009A21B4" w:rsidRDefault="00000000">
            <w:pPr>
              <w:rPr>
                <w:lang w:val="ro-RO"/>
              </w:rPr>
            </w:pPr>
            <w:r w:rsidRPr="009A21B4">
              <w:rPr>
                <w:sz w:val="22"/>
                <w:szCs w:val="22"/>
                <w:lang w:val="ro-RO"/>
              </w:rPr>
              <w:t>Numele regiunii</w:t>
            </w:r>
          </w:p>
        </w:tc>
      </w:tr>
      <w:tr w:rsidR="00F149EC" w:rsidRPr="009A21B4" w14:paraId="3F10B5D5" w14:textId="77777777">
        <w:tc>
          <w:tcPr>
            <w:tcW w:w="3500" w:type="dxa"/>
            <w:tcBorders>
              <w:top w:val="single" w:sz="6" w:space="0" w:color="000000"/>
              <w:left w:val="single" w:sz="6" w:space="0" w:color="000000"/>
              <w:bottom w:val="single" w:sz="6" w:space="0" w:color="000000"/>
              <w:right w:val="single" w:sz="6" w:space="0" w:color="000000"/>
            </w:tcBorders>
          </w:tcPr>
          <w:p w14:paraId="58A1DBB8" w14:textId="420607D0" w:rsidR="00F149EC" w:rsidRPr="009A21B4" w:rsidRDefault="00BD0076">
            <w:pPr>
              <w:rPr>
                <w:sz w:val="22"/>
                <w:szCs w:val="22"/>
                <w:lang w:val="ro-RO"/>
              </w:rPr>
            </w:pPr>
            <w:r w:rsidRPr="009A21B4">
              <w:rPr>
                <w:sz w:val="22"/>
                <w:szCs w:val="22"/>
                <w:lang w:val="ro-RO"/>
              </w:rPr>
              <w:t>RO31</w:t>
            </w:r>
          </w:p>
        </w:tc>
        <w:tc>
          <w:tcPr>
            <w:tcW w:w="500" w:type="dxa"/>
          </w:tcPr>
          <w:p w14:paraId="547709B2" w14:textId="77777777" w:rsidR="00F149EC" w:rsidRPr="009A21B4" w:rsidRDefault="00000000">
            <w:pPr>
              <w:rPr>
                <w:sz w:val="22"/>
                <w:szCs w:val="22"/>
                <w:lang w:val="ro-RO"/>
              </w:rPr>
            </w:pPr>
            <w:r w:rsidRPr="009A21B4">
              <w:rPr>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75BBC20F" w14:textId="6252D4AC" w:rsidR="00F149EC" w:rsidRPr="009A21B4" w:rsidRDefault="00BD0076">
            <w:pPr>
              <w:rPr>
                <w:sz w:val="22"/>
                <w:szCs w:val="22"/>
                <w:lang w:val="ro-RO"/>
              </w:rPr>
            </w:pPr>
            <w:r w:rsidRPr="009A21B4">
              <w:rPr>
                <w:sz w:val="22"/>
                <w:szCs w:val="22"/>
                <w:lang w:val="ro-RO"/>
              </w:rPr>
              <w:t>Sud-Muntenia</w:t>
            </w:r>
          </w:p>
        </w:tc>
      </w:tr>
    </w:tbl>
    <w:p w14:paraId="7F1C73EF" w14:textId="77777777" w:rsidR="00F149EC" w:rsidRPr="009A21B4" w:rsidRDefault="00F149EC">
      <w:pPr>
        <w:rPr>
          <w:lang w:val="ro-RO"/>
        </w:rPr>
      </w:pPr>
    </w:p>
    <w:p w14:paraId="52FC59AB" w14:textId="6DF565F4" w:rsidR="00F149EC" w:rsidRPr="009A21B4" w:rsidRDefault="00000000">
      <w:pPr>
        <w:rPr>
          <w:lang w:val="ro-RO"/>
        </w:rPr>
      </w:pPr>
      <w:r w:rsidRPr="009A21B4">
        <w:rPr>
          <w:sz w:val="22"/>
          <w:szCs w:val="22"/>
          <w:lang w:val="ro-RO"/>
        </w:rPr>
        <w:t>Numele Județului/Județelor</w:t>
      </w:r>
    </w:p>
    <w:p w14:paraId="3608E8F6" w14:textId="7EA17B94" w:rsidR="00F149EC" w:rsidRPr="009A21B4" w:rsidRDefault="00BD0076">
      <w:pPr>
        <w:pStyle w:val="BorderedParagraph"/>
        <w:rPr>
          <w:sz w:val="22"/>
          <w:szCs w:val="22"/>
          <w:lang w:val="ro-RO"/>
        </w:rPr>
      </w:pPr>
      <w:r w:rsidRPr="009A21B4">
        <w:rPr>
          <w:sz w:val="22"/>
          <w:szCs w:val="22"/>
          <w:lang w:val="ro-RO"/>
        </w:rPr>
        <w:t>Telorman</w:t>
      </w:r>
    </w:p>
    <w:p w14:paraId="0EDE03A1" w14:textId="77777777" w:rsidR="00F149EC" w:rsidRPr="009A21B4" w:rsidRDefault="00F149EC">
      <w:pPr>
        <w:rPr>
          <w:lang w:val="ro-RO"/>
        </w:rPr>
      </w:pPr>
    </w:p>
    <w:p w14:paraId="43517609" w14:textId="10E5E043" w:rsidR="00F149EC" w:rsidRPr="009A21B4" w:rsidRDefault="00000000">
      <w:pPr>
        <w:rPr>
          <w:lang w:val="ro-RO"/>
        </w:rPr>
      </w:pPr>
      <w:r w:rsidRPr="009A21B4">
        <w:rPr>
          <w:b/>
          <w:sz w:val="22"/>
          <w:szCs w:val="22"/>
          <w:lang w:val="ro-RO"/>
        </w:rPr>
        <w:t xml:space="preserve">2.4. Încadrarea </w:t>
      </w:r>
      <w:r w:rsidR="00C66FC0">
        <w:rPr>
          <w:b/>
          <w:sz w:val="22"/>
          <w:szCs w:val="22"/>
          <w:lang w:val="ro-RO"/>
        </w:rPr>
        <w:t>ZPB</w:t>
      </w:r>
      <w:r w:rsidRPr="009A21B4">
        <w:rPr>
          <w:b/>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F149EC" w:rsidRPr="009A21B4" w14:paraId="58D2F2D4" w14:textId="77777777">
        <w:tc>
          <w:tcPr>
            <w:tcW w:w="3300" w:type="dxa"/>
          </w:tcPr>
          <w:p w14:paraId="272A1B9A" w14:textId="77777777" w:rsidR="00F149EC" w:rsidRPr="009A21B4" w:rsidRDefault="00000000">
            <w:pPr>
              <w:rPr>
                <w:lang w:val="ro-RO"/>
              </w:rPr>
            </w:pPr>
            <w:r w:rsidRPr="009A21B4">
              <w:rPr>
                <w:sz w:val="22"/>
                <w:szCs w:val="22"/>
                <w:lang w:val="ro-RO"/>
              </w:rPr>
              <w:t>☐ Alpină %</w:t>
            </w:r>
          </w:p>
        </w:tc>
        <w:tc>
          <w:tcPr>
            <w:tcW w:w="50" w:type="dxa"/>
          </w:tcPr>
          <w:p w14:paraId="15719EBE" w14:textId="77777777" w:rsidR="00F149EC" w:rsidRPr="009A21B4" w:rsidRDefault="00F149EC">
            <w:pPr>
              <w:rPr>
                <w:lang w:val="ro-RO"/>
              </w:rPr>
            </w:pPr>
          </w:p>
        </w:tc>
        <w:tc>
          <w:tcPr>
            <w:tcW w:w="3300" w:type="dxa"/>
          </w:tcPr>
          <w:p w14:paraId="42E3908D" w14:textId="78725EF8" w:rsidR="00F149EC" w:rsidRPr="009A21B4" w:rsidRDefault="00BD0076">
            <w:pPr>
              <w:rPr>
                <w:lang w:val="ro-RO"/>
              </w:rPr>
            </w:pPr>
            <w:r w:rsidRPr="009A21B4">
              <w:rPr>
                <w:rFonts w:ascii="Segoe UI Symbol" w:hAnsi="Segoe UI Symbol" w:cs="Segoe UI Symbol"/>
                <w:sz w:val="22"/>
                <w:szCs w:val="22"/>
                <w:lang w:val="ro-RO"/>
              </w:rPr>
              <w:t>☑</w:t>
            </w:r>
            <w:r w:rsidRPr="009A21B4">
              <w:rPr>
                <w:sz w:val="22"/>
                <w:szCs w:val="22"/>
                <w:lang w:val="ro-RO"/>
              </w:rPr>
              <w:t xml:space="preserve"> Continentală 100%</w:t>
            </w:r>
          </w:p>
        </w:tc>
        <w:tc>
          <w:tcPr>
            <w:tcW w:w="50" w:type="dxa"/>
          </w:tcPr>
          <w:p w14:paraId="2F2D4D89" w14:textId="77777777" w:rsidR="00F149EC" w:rsidRPr="009A21B4" w:rsidRDefault="00F149EC">
            <w:pPr>
              <w:rPr>
                <w:lang w:val="ro-RO"/>
              </w:rPr>
            </w:pPr>
          </w:p>
        </w:tc>
        <w:tc>
          <w:tcPr>
            <w:tcW w:w="3300" w:type="dxa"/>
          </w:tcPr>
          <w:p w14:paraId="78045237" w14:textId="77777777" w:rsidR="00F149EC" w:rsidRPr="009A21B4" w:rsidRDefault="00000000">
            <w:pPr>
              <w:rPr>
                <w:lang w:val="ro-RO"/>
              </w:rPr>
            </w:pPr>
            <w:r w:rsidRPr="009A21B4">
              <w:rPr>
                <w:sz w:val="22"/>
                <w:szCs w:val="22"/>
                <w:lang w:val="ro-RO"/>
              </w:rPr>
              <w:t>☐ Panonică %</w:t>
            </w:r>
          </w:p>
        </w:tc>
      </w:tr>
      <w:tr w:rsidR="00F149EC" w:rsidRPr="009A21B4" w14:paraId="0E329EA2" w14:textId="77777777">
        <w:tc>
          <w:tcPr>
            <w:tcW w:w="3300" w:type="dxa"/>
          </w:tcPr>
          <w:p w14:paraId="2FBA89C1" w14:textId="77777777" w:rsidR="00F149EC" w:rsidRPr="009A21B4" w:rsidRDefault="00000000">
            <w:pPr>
              <w:rPr>
                <w:lang w:val="ro-RO"/>
              </w:rPr>
            </w:pPr>
            <w:r w:rsidRPr="009A21B4">
              <w:rPr>
                <w:sz w:val="22"/>
                <w:szCs w:val="22"/>
                <w:lang w:val="ro-RO"/>
              </w:rPr>
              <w:t>☐ Stepică %</w:t>
            </w:r>
          </w:p>
        </w:tc>
        <w:tc>
          <w:tcPr>
            <w:tcW w:w="50" w:type="dxa"/>
          </w:tcPr>
          <w:p w14:paraId="224389AE" w14:textId="77777777" w:rsidR="00F149EC" w:rsidRPr="009A21B4" w:rsidRDefault="00F149EC">
            <w:pPr>
              <w:rPr>
                <w:lang w:val="ro-RO"/>
              </w:rPr>
            </w:pPr>
          </w:p>
        </w:tc>
        <w:tc>
          <w:tcPr>
            <w:tcW w:w="3300" w:type="dxa"/>
          </w:tcPr>
          <w:p w14:paraId="1405A684" w14:textId="77777777" w:rsidR="00F149EC" w:rsidRPr="009A21B4" w:rsidRDefault="00000000">
            <w:pPr>
              <w:rPr>
                <w:lang w:val="ro-RO"/>
              </w:rPr>
            </w:pPr>
            <w:r w:rsidRPr="009A21B4">
              <w:rPr>
                <w:sz w:val="22"/>
                <w:szCs w:val="22"/>
                <w:lang w:val="ro-RO"/>
              </w:rPr>
              <w:t>☐ Pontică %</w:t>
            </w:r>
          </w:p>
        </w:tc>
        <w:tc>
          <w:tcPr>
            <w:tcW w:w="50" w:type="dxa"/>
          </w:tcPr>
          <w:p w14:paraId="37D1C250" w14:textId="77777777" w:rsidR="00F149EC" w:rsidRPr="009A21B4" w:rsidRDefault="00F149EC">
            <w:pPr>
              <w:rPr>
                <w:lang w:val="ro-RO"/>
              </w:rPr>
            </w:pPr>
          </w:p>
        </w:tc>
        <w:tc>
          <w:tcPr>
            <w:tcW w:w="3300" w:type="dxa"/>
          </w:tcPr>
          <w:p w14:paraId="05183EEC" w14:textId="77777777" w:rsidR="00F149EC" w:rsidRPr="009A21B4" w:rsidRDefault="00000000">
            <w:pPr>
              <w:rPr>
                <w:lang w:val="ro-RO"/>
              </w:rPr>
            </w:pPr>
            <w:r w:rsidRPr="009A21B4">
              <w:rPr>
                <w:sz w:val="22"/>
                <w:szCs w:val="22"/>
                <w:lang w:val="ro-RO"/>
              </w:rPr>
              <w:t>☐ Marea Neagră %</w:t>
            </w:r>
          </w:p>
        </w:tc>
      </w:tr>
    </w:tbl>
    <w:p w14:paraId="46FC577C" w14:textId="77777777" w:rsidR="00F149EC" w:rsidRPr="009A21B4" w:rsidRDefault="00F149EC">
      <w:pPr>
        <w:rPr>
          <w:lang w:val="ro-RO"/>
        </w:rPr>
      </w:pPr>
    </w:p>
    <w:p w14:paraId="59B51772" w14:textId="77777777" w:rsidR="00F149EC" w:rsidRPr="009A21B4" w:rsidRDefault="00F149EC">
      <w:pPr>
        <w:rPr>
          <w:lang w:val="ro-RO"/>
        </w:rPr>
      </w:pPr>
    </w:p>
    <w:p w14:paraId="135163BB" w14:textId="30A80362" w:rsidR="00F149EC" w:rsidRPr="009A21B4" w:rsidRDefault="00000000">
      <w:pPr>
        <w:jc w:val="center"/>
        <w:rPr>
          <w:lang w:val="ro-RO"/>
        </w:rPr>
      </w:pPr>
      <w:r w:rsidRPr="009A21B4">
        <w:rPr>
          <w:b/>
          <w:sz w:val="22"/>
          <w:szCs w:val="22"/>
          <w:lang w:val="ro-RO"/>
        </w:rPr>
        <w:t xml:space="preserve">3. Descrierea </w:t>
      </w:r>
      <w:r w:rsidR="00C66FC0">
        <w:rPr>
          <w:b/>
          <w:sz w:val="22"/>
          <w:szCs w:val="22"/>
          <w:lang w:val="ro-RO"/>
        </w:rPr>
        <w:t xml:space="preserve">Zonelor Prioritare pentru Biodiversitate </w:t>
      </w:r>
      <w:r w:rsidRPr="009A21B4">
        <w:rPr>
          <w:b/>
          <w:sz w:val="22"/>
          <w:szCs w:val="22"/>
          <w:lang w:val="ro-RO"/>
        </w:rPr>
        <w:t xml:space="preserve"> distincte de</w:t>
      </w:r>
      <w:r w:rsidRPr="009A21B4">
        <w:rPr>
          <w:lang w:val="ro-RO"/>
        </w:rPr>
        <w:br/>
      </w:r>
      <w:r w:rsidRPr="009A21B4">
        <w:rPr>
          <w:b/>
          <w:sz w:val="22"/>
          <w:szCs w:val="22"/>
          <w:lang w:val="ro-RO"/>
        </w:rPr>
        <w:t xml:space="preserve"> pe teritoriul ariei naturale protejate</w:t>
      </w:r>
    </w:p>
    <w:p w14:paraId="346BC551" w14:textId="77777777" w:rsidR="00F149EC" w:rsidRPr="009A21B4" w:rsidRDefault="00F149EC">
      <w:pPr>
        <w:rPr>
          <w:lang w:val="ro-RO"/>
        </w:rPr>
      </w:pPr>
    </w:p>
    <w:p w14:paraId="59B3FBCF" w14:textId="04024C4C" w:rsidR="00F149EC" w:rsidRPr="009A21B4" w:rsidRDefault="00000000" w:rsidP="00E22B0B">
      <w:pPr>
        <w:jc w:val="both"/>
        <w:rPr>
          <w:lang w:val="ro-RO"/>
        </w:rPr>
      </w:pPr>
      <w:r w:rsidRPr="009A21B4">
        <w:rPr>
          <w:b/>
          <w:sz w:val="22"/>
          <w:szCs w:val="22"/>
          <w:lang w:val="ro-RO"/>
        </w:rPr>
        <w:t xml:space="preserve">3.1. Numărul </w:t>
      </w:r>
      <w:r w:rsidR="00C66FC0">
        <w:rPr>
          <w:b/>
          <w:sz w:val="22"/>
          <w:szCs w:val="22"/>
          <w:lang w:val="ro-RO"/>
        </w:rPr>
        <w:t xml:space="preserve">Zonelor Prioritare pentru Biodiversitate </w:t>
      </w:r>
      <w:r w:rsidRPr="009A21B4">
        <w:rPr>
          <w:b/>
          <w:sz w:val="22"/>
          <w:szCs w:val="22"/>
          <w:lang w:val="ro-RO"/>
        </w:rPr>
        <w:t xml:space="preserve"> distincte de pe teritoriul ariei naturale protejate:</w:t>
      </w:r>
    </w:p>
    <w:p w14:paraId="68D01E38" w14:textId="1468CA8B" w:rsidR="00F149EC" w:rsidRPr="009A21B4" w:rsidRDefault="00C66FC0">
      <w:pPr>
        <w:pStyle w:val="BorderedParagraph"/>
        <w:rPr>
          <w:lang w:val="ro-RO"/>
        </w:rPr>
      </w:pPr>
      <w:r>
        <w:rPr>
          <w:sz w:val="22"/>
          <w:szCs w:val="22"/>
          <w:lang w:val="ro-RO"/>
        </w:rPr>
        <w:t>1</w:t>
      </w:r>
    </w:p>
    <w:p w14:paraId="13244B60" w14:textId="77777777" w:rsidR="00F149EC" w:rsidRPr="009A21B4" w:rsidRDefault="00F149EC">
      <w:pPr>
        <w:rPr>
          <w:lang w:val="ro-RO"/>
        </w:rPr>
      </w:pPr>
    </w:p>
    <w:p w14:paraId="3FD6FD98" w14:textId="79BD58F9" w:rsidR="00F149EC" w:rsidRPr="009A21B4" w:rsidRDefault="00000000">
      <w:pPr>
        <w:rPr>
          <w:lang w:val="ro-RO"/>
        </w:rPr>
      </w:pPr>
      <w:r w:rsidRPr="009A21B4">
        <w:rPr>
          <w:b/>
          <w:sz w:val="22"/>
          <w:szCs w:val="22"/>
          <w:lang w:val="ro-RO"/>
        </w:rPr>
        <w:t xml:space="preserve">3.2. Descrierea </w:t>
      </w:r>
      <w:r w:rsidR="00C66FC0">
        <w:rPr>
          <w:b/>
          <w:sz w:val="22"/>
          <w:szCs w:val="22"/>
          <w:lang w:val="ro-RO"/>
        </w:rPr>
        <w:t xml:space="preserve">Zonelor Prioritare pentru Biodiversitate </w:t>
      </w:r>
      <w:r w:rsidRPr="009A21B4">
        <w:rPr>
          <w:b/>
          <w:sz w:val="22"/>
          <w:szCs w:val="22"/>
          <w:lang w:val="ro-RO"/>
        </w:rPr>
        <w:t xml:space="preserve"> distincte</w:t>
      </w:r>
    </w:p>
    <w:p w14:paraId="5B5CC00D" w14:textId="7A1AC225" w:rsidR="00F149EC" w:rsidRPr="009A21B4" w:rsidRDefault="00000000">
      <w:pPr>
        <w:rPr>
          <w:lang w:val="ro-RO"/>
        </w:rPr>
      </w:pPr>
      <w:r w:rsidRPr="009A21B4">
        <w:rPr>
          <w:b/>
          <w:sz w:val="22"/>
          <w:szCs w:val="22"/>
          <w:lang w:val="ro-RO"/>
        </w:rPr>
        <w:t xml:space="preserve">3.2.1. </w:t>
      </w:r>
      <w:r w:rsidR="00C66FC0">
        <w:rPr>
          <w:b/>
          <w:sz w:val="22"/>
          <w:szCs w:val="22"/>
          <w:lang w:val="ro-RO"/>
        </w:rPr>
        <w:t xml:space="preserve">Zona Prioritară pentru Biodiversitate </w:t>
      </w:r>
      <w:r w:rsidRPr="009A21B4">
        <w:rPr>
          <w:b/>
          <w:sz w:val="22"/>
          <w:szCs w:val="22"/>
          <w:lang w:val="ro-RO"/>
        </w:rPr>
        <w:t xml:space="preserve"> nr. 1</w:t>
      </w:r>
    </w:p>
    <w:p w14:paraId="1B90519E" w14:textId="0CE07DCD" w:rsidR="00F149EC" w:rsidRPr="009A21B4" w:rsidRDefault="00000000">
      <w:pPr>
        <w:rPr>
          <w:lang w:val="ro-RO"/>
        </w:rPr>
      </w:pPr>
      <w:r w:rsidRPr="009A21B4">
        <w:rPr>
          <w:b/>
          <w:sz w:val="22"/>
          <w:szCs w:val="22"/>
          <w:lang w:val="ro-RO"/>
        </w:rPr>
        <w:t xml:space="preserve">3.2.1.1. Cod </w:t>
      </w:r>
      <w:r w:rsidR="00C66FC0">
        <w:rPr>
          <w:b/>
          <w:sz w:val="22"/>
          <w:szCs w:val="22"/>
          <w:lang w:val="ro-RO"/>
        </w:rPr>
        <w:t xml:space="preserve">Zona Prioritară pentru Biodiversitate </w:t>
      </w:r>
      <w:r w:rsidRPr="009A21B4">
        <w:rPr>
          <w:b/>
          <w:sz w:val="22"/>
          <w:szCs w:val="22"/>
          <w:lang w:val="ro-RO"/>
        </w:rPr>
        <w:t xml:space="preserve"> nr. 1</w:t>
      </w:r>
    </w:p>
    <w:p w14:paraId="0A97ED0C" w14:textId="6F031974" w:rsidR="00F149EC" w:rsidRPr="009A21B4" w:rsidRDefault="00C66FC0">
      <w:pPr>
        <w:pStyle w:val="BorderedParagraph"/>
        <w:rPr>
          <w:lang w:val="ro-RO"/>
        </w:rPr>
      </w:pPr>
      <w:r>
        <w:rPr>
          <w:sz w:val="22"/>
          <w:szCs w:val="22"/>
          <w:lang w:val="ro-RO"/>
        </w:rPr>
        <w:lastRenderedPageBreak/>
        <w:t>ZPB</w:t>
      </w:r>
      <w:r w:rsidR="00000000" w:rsidRPr="009A21B4">
        <w:rPr>
          <w:sz w:val="22"/>
          <w:szCs w:val="22"/>
          <w:lang w:val="ro-RO"/>
        </w:rPr>
        <w:t>1</w:t>
      </w:r>
    </w:p>
    <w:p w14:paraId="016DA640" w14:textId="77777777" w:rsidR="00F149EC" w:rsidRPr="009A21B4" w:rsidRDefault="00F149EC">
      <w:pPr>
        <w:rPr>
          <w:lang w:val="ro-RO"/>
        </w:rPr>
      </w:pPr>
    </w:p>
    <w:p w14:paraId="2F9D9554" w14:textId="058155AE" w:rsidR="00F149EC" w:rsidRPr="009A21B4" w:rsidRDefault="00000000">
      <w:pPr>
        <w:rPr>
          <w:lang w:val="ro-RO"/>
        </w:rPr>
      </w:pPr>
      <w:r w:rsidRPr="009A21B4">
        <w:rPr>
          <w:b/>
          <w:sz w:val="22"/>
          <w:szCs w:val="22"/>
          <w:lang w:val="ro-RO"/>
        </w:rPr>
        <w:t xml:space="preserve">3.2.1.2.  Detalii privind </w:t>
      </w:r>
      <w:r w:rsidR="00C66FC0">
        <w:rPr>
          <w:b/>
          <w:sz w:val="22"/>
          <w:szCs w:val="22"/>
          <w:lang w:val="ro-RO"/>
        </w:rPr>
        <w:t xml:space="preserve">Zona Prioritară pentru Biodiversitate </w:t>
      </w:r>
      <w:r w:rsidRPr="009A21B4">
        <w:rPr>
          <w:b/>
          <w:sz w:val="22"/>
          <w:szCs w:val="22"/>
          <w:lang w:val="ro-RO"/>
        </w:rPr>
        <w:t xml:space="preserve"> nr. 1</w:t>
      </w:r>
    </w:p>
    <w:p w14:paraId="1D3A92AD" w14:textId="121776C5" w:rsidR="00F149EC" w:rsidRPr="009A21B4" w:rsidRDefault="00000000">
      <w:pPr>
        <w:rPr>
          <w:lang w:val="ro-RO"/>
        </w:rPr>
      </w:pPr>
      <w:r w:rsidRPr="009A21B4">
        <w:rPr>
          <w:sz w:val="22"/>
          <w:szCs w:val="22"/>
          <w:lang w:val="ro-RO"/>
        </w:rPr>
        <w:t xml:space="preserve">Suprafața totală a </w:t>
      </w:r>
      <w:r w:rsidR="00C66FC0">
        <w:rPr>
          <w:sz w:val="22"/>
          <w:szCs w:val="22"/>
          <w:lang w:val="ro-RO"/>
        </w:rPr>
        <w:t>ZPB</w:t>
      </w:r>
      <w:r w:rsidRPr="009A21B4">
        <w:rPr>
          <w:sz w:val="22"/>
          <w:szCs w:val="22"/>
          <w:lang w:val="ro-RO"/>
        </w:rPr>
        <w:t xml:space="preserve"> (ha)</w:t>
      </w:r>
    </w:p>
    <w:p w14:paraId="6B19ACA5" w14:textId="1B77A19F" w:rsidR="00F149EC" w:rsidRPr="009A21B4" w:rsidRDefault="00C66FC0">
      <w:pPr>
        <w:pStyle w:val="BorderedParagraph"/>
        <w:rPr>
          <w:sz w:val="22"/>
          <w:szCs w:val="22"/>
          <w:lang w:val="ro-RO"/>
        </w:rPr>
      </w:pPr>
      <w:r>
        <w:rPr>
          <w:sz w:val="22"/>
          <w:szCs w:val="22"/>
          <w:lang w:val="ro-RO"/>
        </w:rPr>
        <w:t>41,73</w:t>
      </w:r>
    </w:p>
    <w:p w14:paraId="53011FD0" w14:textId="77777777" w:rsidR="00F149EC" w:rsidRPr="009A21B4" w:rsidRDefault="00F149EC">
      <w:pPr>
        <w:rPr>
          <w:lang w:val="ro-RO"/>
        </w:rPr>
      </w:pPr>
    </w:p>
    <w:p w14:paraId="2767FD61" w14:textId="4FB52389" w:rsidR="00F149EC" w:rsidRPr="009A21B4" w:rsidRDefault="00000000">
      <w:pPr>
        <w:rPr>
          <w:lang w:val="ro-RO"/>
        </w:rPr>
      </w:pPr>
      <w:r w:rsidRPr="009A21B4">
        <w:rPr>
          <w:sz w:val="22"/>
          <w:szCs w:val="22"/>
          <w:lang w:val="ro-RO"/>
        </w:rPr>
        <w:t xml:space="preserve">Documente relevante în raport cu </w:t>
      </w:r>
      <w:r w:rsidR="00C66FC0">
        <w:rPr>
          <w:sz w:val="22"/>
          <w:szCs w:val="22"/>
          <w:lang w:val="ro-RO"/>
        </w:rPr>
        <w:t>ZPB</w:t>
      </w:r>
    </w:p>
    <w:p w14:paraId="53403562" w14:textId="77777777" w:rsidR="00C66FC0" w:rsidRPr="009A21B4" w:rsidRDefault="00C66FC0" w:rsidP="00C66FC0">
      <w:pPr>
        <w:pStyle w:val="BorderedParagraph"/>
        <w:spacing w:after="0"/>
        <w:jc w:val="both"/>
        <w:rPr>
          <w:sz w:val="22"/>
          <w:szCs w:val="22"/>
          <w:lang w:val="ro-RO"/>
        </w:rPr>
      </w:pPr>
      <w:r w:rsidRPr="00C66FC0">
        <w:rPr>
          <w:sz w:val="22"/>
          <w:szCs w:val="22"/>
          <w:lang w:val="ro-RO"/>
        </w:rPr>
        <w:t>Ordonanța de urgență nr. 57 din 20 iunie 2007 privind regimul ariilor naturale protejate, conservarea habitatelor naturale, a florei și faunei sălbatice, cu modificările și completările ulterioare;</w:t>
      </w:r>
    </w:p>
    <w:p w14:paraId="3C096A78" w14:textId="2E246986" w:rsidR="00C66FC0" w:rsidRPr="00C66FC0" w:rsidRDefault="00C66FC0" w:rsidP="00C66FC0">
      <w:pPr>
        <w:pStyle w:val="BorderedParagraph"/>
        <w:spacing w:after="0"/>
        <w:jc w:val="both"/>
        <w:rPr>
          <w:sz w:val="22"/>
          <w:szCs w:val="22"/>
          <w:lang w:val="ro-RO"/>
        </w:rPr>
      </w:pPr>
      <w:r w:rsidRPr="00C66FC0">
        <w:rPr>
          <w:sz w:val="22"/>
          <w:szCs w:val="22"/>
          <w:lang w:val="ro-RO"/>
        </w:rPr>
        <w:t>Ordinul Ministrului Mediului, Apelor și Pădurilor nr. 1066/2026 privind aprobarea Metodologiei de identificare a zonelor prioritare pentru biodiversitate;</w:t>
      </w:r>
    </w:p>
    <w:p w14:paraId="7C4C0225" w14:textId="77777777" w:rsidR="00F149EC" w:rsidRPr="009A21B4" w:rsidRDefault="00F149EC">
      <w:pPr>
        <w:rPr>
          <w:lang w:val="ro-RO"/>
        </w:rPr>
      </w:pPr>
    </w:p>
    <w:p w14:paraId="6266F6CF" w14:textId="50584B6F" w:rsidR="00F149EC" w:rsidRPr="009A21B4" w:rsidRDefault="00000000">
      <w:pPr>
        <w:rPr>
          <w:lang w:val="ro-RO"/>
        </w:rPr>
      </w:pPr>
      <w:r w:rsidRPr="009A21B4">
        <w:rPr>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91"/>
        <w:gridCol w:w="4473"/>
      </w:tblGrid>
      <w:tr w:rsidR="00F149EC" w:rsidRPr="009A21B4" w14:paraId="77FFED11"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23175E62" w14:textId="77777777" w:rsidR="00F149EC" w:rsidRPr="009A21B4" w:rsidRDefault="00000000" w:rsidP="00C67E4E">
            <w:pPr>
              <w:spacing w:after="0"/>
              <w:rPr>
                <w:lang w:val="ro-RO"/>
              </w:rPr>
            </w:pPr>
            <w:r w:rsidRPr="009A21B4">
              <w:rPr>
                <w:b/>
                <w:sz w:val="22"/>
                <w:szCs w:val="22"/>
                <w:lang w:val="ro-RO"/>
              </w:rPr>
              <w:t>Informația ecologică</w:t>
            </w:r>
          </w:p>
        </w:tc>
        <w:tc>
          <w:tcPr>
            <w:tcW w:w="4490" w:type="dxa"/>
            <w:tcBorders>
              <w:top w:val="single" w:sz="6" w:space="0" w:color="000000"/>
              <w:left w:val="single" w:sz="6" w:space="0" w:color="000000"/>
              <w:bottom w:val="single" w:sz="6" w:space="0" w:color="000000"/>
              <w:right w:val="single" w:sz="6" w:space="0" w:color="000000"/>
            </w:tcBorders>
          </w:tcPr>
          <w:p w14:paraId="528CA0C1" w14:textId="77777777" w:rsidR="00F149EC" w:rsidRPr="009A21B4" w:rsidRDefault="00000000" w:rsidP="00C67E4E">
            <w:pPr>
              <w:spacing w:after="0"/>
              <w:rPr>
                <w:lang w:val="ro-RO"/>
              </w:rPr>
            </w:pPr>
            <w:r w:rsidRPr="009A21B4">
              <w:rPr>
                <w:b/>
                <w:sz w:val="22"/>
                <w:szCs w:val="22"/>
                <w:lang w:val="ro-RO"/>
              </w:rPr>
              <w:t>Descriere</w:t>
            </w:r>
          </w:p>
        </w:tc>
      </w:tr>
      <w:tr w:rsidR="003B677E" w:rsidRPr="0099624C" w14:paraId="4B43FC80"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3036A707" w14:textId="77777777" w:rsidR="003B677E" w:rsidRPr="009A21B4" w:rsidRDefault="003B677E" w:rsidP="00C67E4E">
            <w:pPr>
              <w:spacing w:after="0"/>
              <w:rPr>
                <w:lang w:val="ro-RO"/>
              </w:rPr>
            </w:pPr>
            <w:r w:rsidRPr="009A21B4">
              <w:rPr>
                <w:sz w:val="22"/>
                <w:szCs w:val="22"/>
                <w:lang w:val="ro-RO"/>
              </w:rPr>
              <w:t>Habitate de interes comunitar sau de interes național</w:t>
            </w:r>
          </w:p>
        </w:tc>
        <w:tc>
          <w:tcPr>
            <w:tcW w:w="4490" w:type="dxa"/>
            <w:tcBorders>
              <w:top w:val="single" w:sz="6" w:space="0" w:color="000000"/>
              <w:left w:val="single" w:sz="6" w:space="0" w:color="000000"/>
              <w:bottom w:val="single" w:sz="6" w:space="0" w:color="000000"/>
              <w:right w:val="single" w:sz="6" w:space="0" w:color="000000"/>
            </w:tcBorders>
          </w:tcPr>
          <w:p w14:paraId="5DB977C9" w14:textId="0EBCB489" w:rsidR="00C66FC0" w:rsidRPr="00C66FC0" w:rsidRDefault="00C66FC0" w:rsidP="00C67E4E">
            <w:pPr>
              <w:spacing w:after="0"/>
              <w:jc w:val="both"/>
              <w:rPr>
                <w:b/>
                <w:bCs/>
                <w:i/>
                <w:iCs/>
                <w:sz w:val="22"/>
                <w:szCs w:val="22"/>
                <w:lang w:val="ro-RO"/>
              </w:rPr>
            </w:pPr>
            <w:r w:rsidRPr="00C66FC0">
              <w:rPr>
                <w:b/>
                <w:bCs/>
                <w:i/>
                <w:iCs/>
                <w:sz w:val="22"/>
                <w:szCs w:val="22"/>
                <w:lang w:val="ro-RO"/>
              </w:rPr>
              <w:t>Habitate de păduri:</w:t>
            </w:r>
          </w:p>
          <w:p w14:paraId="3583B3B6" w14:textId="7866AD67" w:rsidR="00215EC0" w:rsidRPr="009A21B4" w:rsidRDefault="003B677E" w:rsidP="00C67E4E">
            <w:pPr>
              <w:spacing w:after="0"/>
              <w:jc w:val="both"/>
              <w:rPr>
                <w:i/>
                <w:iCs/>
                <w:sz w:val="22"/>
                <w:szCs w:val="22"/>
                <w:lang w:val="ro-RO"/>
              </w:rPr>
            </w:pPr>
            <w:r w:rsidRPr="009A21B4">
              <w:rPr>
                <w:i/>
                <w:iCs/>
                <w:sz w:val="22"/>
                <w:szCs w:val="22"/>
                <w:lang w:val="ro-RO"/>
              </w:rPr>
              <w:t>91F0 Păduri mixte de luncă de Quercus robur, Ulmus laevis şi Ulmus minor, Fraxinus excelsior sau Fraxinus angustifolia din lungul marilor râuri (Ulmenion minoris) [</w:t>
            </w:r>
          </w:p>
          <w:p w14:paraId="3BB28924" w14:textId="16174D1E" w:rsidR="003B677E" w:rsidRPr="009A21B4" w:rsidRDefault="003B677E" w:rsidP="00C67E4E">
            <w:pPr>
              <w:spacing w:after="0"/>
              <w:jc w:val="both"/>
              <w:rPr>
                <w:i/>
                <w:iCs/>
                <w:lang w:val="ro-RO"/>
              </w:rPr>
            </w:pPr>
            <w:r w:rsidRPr="009A21B4">
              <w:rPr>
                <w:i/>
                <w:iCs/>
                <w:sz w:val="22"/>
                <w:szCs w:val="22"/>
                <w:lang w:val="ro-RO"/>
              </w:rPr>
              <w:t xml:space="preserve">92A0 Păduri-galerii (zăvoaie) de Salix alba şi Populus alba </w:t>
            </w:r>
          </w:p>
        </w:tc>
      </w:tr>
      <w:tr w:rsidR="003B677E" w:rsidRPr="0099624C" w14:paraId="69BEE31D"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0A3A8CDA" w14:textId="77777777" w:rsidR="003B677E" w:rsidRPr="009A21B4" w:rsidRDefault="003B677E" w:rsidP="00C67E4E">
            <w:pPr>
              <w:spacing w:after="0"/>
              <w:rPr>
                <w:lang w:val="ro-RO"/>
              </w:rPr>
            </w:pPr>
            <w:r w:rsidRPr="009A21B4">
              <w:rPr>
                <w:sz w:val="22"/>
                <w:szCs w:val="22"/>
                <w:lang w:val="ro-RO"/>
              </w:rPr>
              <w:t>Specii</w:t>
            </w:r>
          </w:p>
        </w:tc>
        <w:tc>
          <w:tcPr>
            <w:tcW w:w="4490" w:type="dxa"/>
            <w:tcBorders>
              <w:top w:val="single" w:sz="6" w:space="0" w:color="000000"/>
              <w:left w:val="single" w:sz="6" w:space="0" w:color="000000"/>
              <w:bottom w:val="single" w:sz="6" w:space="0" w:color="000000"/>
              <w:right w:val="single" w:sz="6" w:space="0" w:color="000000"/>
            </w:tcBorders>
          </w:tcPr>
          <w:p w14:paraId="00DEA607" w14:textId="44529376" w:rsidR="00C66FC0" w:rsidRPr="00C66FC0" w:rsidRDefault="00C66FC0" w:rsidP="00C67E4E">
            <w:pPr>
              <w:spacing w:after="0"/>
              <w:rPr>
                <w:b/>
                <w:bCs/>
                <w:i/>
                <w:iCs/>
                <w:sz w:val="22"/>
                <w:szCs w:val="22"/>
                <w:lang w:val="ro-RO"/>
              </w:rPr>
            </w:pPr>
            <w:r w:rsidRPr="00C66FC0">
              <w:rPr>
                <w:b/>
                <w:bCs/>
                <w:i/>
                <w:iCs/>
                <w:sz w:val="22"/>
                <w:szCs w:val="22"/>
                <w:lang w:val="ro-RO"/>
              </w:rPr>
              <w:t>Păsări:</w:t>
            </w:r>
          </w:p>
          <w:p w14:paraId="033A2C37" w14:textId="2543D836" w:rsidR="003B677E" w:rsidRPr="009A21B4" w:rsidRDefault="003B677E" w:rsidP="00C67E4E">
            <w:pPr>
              <w:spacing w:after="0"/>
              <w:rPr>
                <w:i/>
                <w:iCs/>
                <w:lang w:val="ro-RO"/>
              </w:rPr>
            </w:pPr>
            <w:r w:rsidRPr="009A21B4">
              <w:rPr>
                <w:i/>
                <w:iCs/>
                <w:sz w:val="22"/>
                <w:szCs w:val="22"/>
                <w:lang w:val="ro-RO"/>
              </w:rPr>
              <w:t>A229 Alcedo atthis</w:t>
            </w:r>
            <w:r w:rsidRPr="009A21B4">
              <w:rPr>
                <w:i/>
                <w:iCs/>
                <w:lang w:val="ro-RO"/>
              </w:rPr>
              <w:br/>
            </w:r>
            <w:r w:rsidRPr="009A21B4">
              <w:rPr>
                <w:i/>
                <w:iCs/>
                <w:sz w:val="22"/>
                <w:szCs w:val="22"/>
                <w:lang w:val="ro-RO"/>
              </w:rPr>
              <w:t>A028 Ardea cinerea</w:t>
            </w:r>
            <w:r w:rsidRPr="009A21B4">
              <w:rPr>
                <w:i/>
                <w:iCs/>
                <w:lang w:val="ro-RO"/>
              </w:rPr>
              <w:br/>
            </w:r>
            <w:r w:rsidRPr="009A21B4">
              <w:rPr>
                <w:i/>
                <w:iCs/>
                <w:sz w:val="22"/>
                <w:szCs w:val="22"/>
                <w:lang w:val="ro-RO"/>
              </w:rPr>
              <w:t>A030 Ciconia nigra</w:t>
            </w:r>
            <w:r w:rsidRPr="009A21B4">
              <w:rPr>
                <w:i/>
                <w:iCs/>
                <w:lang w:val="ro-RO"/>
              </w:rPr>
              <w:br/>
            </w:r>
            <w:r w:rsidRPr="009A21B4">
              <w:rPr>
                <w:i/>
                <w:iCs/>
                <w:sz w:val="22"/>
                <w:szCs w:val="22"/>
                <w:lang w:val="ro-RO"/>
              </w:rPr>
              <w:t>A231 Coracias garrulus</w:t>
            </w:r>
            <w:r w:rsidRPr="009A21B4">
              <w:rPr>
                <w:i/>
                <w:iCs/>
                <w:lang w:val="ro-RO"/>
              </w:rPr>
              <w:br/>
            </w:r>
            <w:r w:rsidRPr="009A21B4">
              <w:rPr>
                <w:i/>
                <w:iCs/>
                <w:sz w:val="22"/>
                <w:szCs w:val="22"/>
                <w:lang w:val="ro-RO"/>
              </w:rPr>
              <w:t>A236 Dryocopus martius</w:t>
            </w:r>
            <w:r w:rsidRPr="009A21B4">
              <w:rPr>
                <w:i/>
                <w:iCs/>
                <w:lang w:val="ro-RO"/>
              </w:rPr>
              <w:br/>
            </w:r>
            <w:r w:rsidRPr="009A21B4">
              <w:rPr>
                <w:i/>
                <w:iCs/>
                <w:sz w:val="22"/>
                <w:szCs w:val="22"/>
                <w:lang w:val="ro-RO"/>
              </w:rPr>
              <w:t>A868 Leiopicus medius</w:t>
            </w:r>
          </w:p>
        </w:tc>
      </w:tr>
      <w:tr w:rsidR="00F149EC" w:rsidRPr="006C62E3" w14:paraId="00298334"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5B1BC506" w14:textId="77777777" w:rsidR="00F149EC" w:rsidRPr="009A21B4" w:rsidRDefault="00000000" w:rsidP="00C67E4E">
            <w:pPr>
              <w:spacing w:after="0"/>
              <w:rPr>
                <w:lang w:val="ro-RO"/>
              </w:rPr>
            </w:pPr>
            <w:r w:rsidRPr="009A21B4">
              <w:rPr>
                <w:sz w:val="22"/>
                <w:szCs w:val="22"/>
                <w:lang w:val="ro-RO"/>
              </w:rPr>
              <w:t>Valoarea ecologică</w:t>
            </w:r>
          </w:p>
        </w:tc>
        <w:tc>
          <w:tcPr>
            <w:tcW w:w="4490" w:type="dxa"/>
            <w:tcBorders>
              <w:top w:val="single" w:sz="6" w:space="0" w:color="000000"/>
              <w:left w:val="single" w:sz="6" w:space="0" w:color="000000"/>
              <w:bottom w:val="single" w:sz="6" w:space="0" w:color="000000"/>
              <w:right w:val="single" w:sz="6" w:space="0" w:color="000000"/>
            </w:tcBorders>
          </w:tcPr>
          <w:p w14:paraId="536260D4" w14:textId="2A076684" w:rsidR="00215EC0" w:rsidRPr="009A21B4" w:rsidRDefault="00C66FC0" w:rsidP="00C66FC0">
            <w:pPr>
              <w:spacing w:after="0"/>
              <w:jc w:val="both"/>
              <w:rPr>
                <w:sz w:val="22"/>
                <w:szCs w:val="22"/>
                <w:lang w:val="ro-RO"/>
              </w:rPr>
            </w:pPr>
            <w:r>
              <w:rPr>
                <w:sz w:val="22"/>
                <w:szCs w:val="22"/>
                <w:lang w:val="ro-RO"/>
              </w:rPr>
              <w:t>Această ZPB este un ecosistem esențial</w:t>
            </w:r>
            <w:r w:rsidRPr="00C66FC0">
              <w:rPr>
                <w:sz w:val="22"/>
                <w:szCs w:val="22"/>
                <w:lang w:val="ro-RO"/>
              </w:rPr>
              <w:t xml:space="preserve"> în Lunca Dunării. Acest complex forestier joacă un rol vital în asigurarea suportului structural pentru cuibăritul berzei negre și oferă zone de pândă sau adăpost pentru stârcul cenușiu și pescărușul albastru. Totodată, arborii maturi și lemnul mort asigură micro-habitate esențiale pentru specii dependente de scorburi, precum ciocănitoarea neagră și cea de mijloc, în timp ce lizierele sunt exploatate de dumbrăveancă. În concluzie, valoarea sitului constă în funcția sa de coridor ecologic fluviatil, esențial pentru menținerea legăturii </w:t>
            </w:r>
            <w:r w:rsidRPr="00C66FC0">
              <w:rPr>
                <w:sz w:val="22"/>
                <w:szCs w:val="22"/>
                <w:lang w:val="ro-RO"/>
              </w:rPr>
              <w:lastRenderedPageBreak/>
              <w:t>dintre ecosistemele terestre și cele acvatice.</w:t>
            </w:r>
          </w:p>
        </w:tc>
      </w:tr>
      <w:tr w:rsidR="00F149EC" w:rsidRPr="009A21B4" w14:paraId="53E30806"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539B21BB" w14:textId="77777777" w:rsidR="00F149EC" w:rsidRPr="009A21B4" w:rsidRDefault="00000000" w:rsidP="00C67E4E">
            <w:pPr>
              <w:spacing w:after="0"/>
              <w:rPr>
                <w:lang w:val="ro-RO"/>
              </w:rPr>
            </w:pPr>
            <w:r w:rsidRPr="009A21B4">
              <w:rPr>
                <w:sz w:val="22"/>
                <w:szCs w:val="22"/>
                <w:lang w:val="ro-RO"/>
              </w:rPr>
              <w:lastRenderedPageBreak/>
              <w:t>Presiuni semnificative</w:t>
            </w:r>
          </w:p>
        </w:tc>
        <w:tc>
          <w:tcPr>
            <w:tcW w:w="4490" w:type="dxa"/>
            <w:tcBorders>
              <w:top w:val="single" w:sz="6" w:space="0" w:color="000000"/>
              <w:left w:val="single" w:sz="6" w:space="0" w:color="000000"/>
              <w:bottom w:val="single" w:sz="6" w:space="0" w:color="000000"/>
              <w:right w:val="single" w:sz="6" w:space="0" w:color="000000"/>
            </w:tcBorders>
          </w:tcPr>
          <w:p w14:paraId="5B75CC7D" w14:textId="77777777" w:rsidR="005477D1" w:rsidRPr="009A21B4" w:rsidRDefault="00BD0076" w:rsidP="00C67E4E">
            <w:pPr>
              <w:spacing w:after="0"/>
              <w:jc w:val="both"/>
              <w:rPr>
                <w:sz w:val="22"/>
                <w:szCs w:val="22"/>
                <w:lang w:val="ro-RO"/>
              </w:rPr>
            </w:pPr>
            <w:r w:rsidRPr="009A21B4">
              <w:rPr>
                <w:sz w:val="22"/>
                <w:szCs w:val="22"/>
                <w:lang w:val="ro-RO"/>
              </w:rPr>
              <w:t>B02.01.02 replantarea pădurii (arbori nenativi)</w:t>
            </w:r>
          </w:p>
          <w:p w14:paraId="0169D37D" w14:textId="5132AF27" w:rsidR="00F149EC" w:rsidRPr="009A21B4" w:rsidRDefault="00BD0076" w:rsidP="00C67E4E">
            <w:pPr>
              <w:spacing w:after="0"/>
              <w:jc w:val="both"/>
              <w:rPr>
                <w:lang w:val="ro-RO"/>
              </w:rPr>
            </w:pPr>
            <w:r w:rsidRPr="009A21B4">
              <w:rPr>
                <w:sz w:val="22"/>
                <w:szCs w:val="22"/>
                <w:lang w:val="ro-RO"/>
              </w:rPr>
              <w:t>B03 exploatare forestieră fără replantare sau refacere naturală</w:t>
            </w:r>
          </w:p>
        </w:tc>
      </w:tr>
      <w:tr w:rsidR="00F149EC" w:rsidRPr="0099624C" w14:paraId="3060D7BD"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47B7AF10" w14:textId="77777777" w:rsidR="00F149EC" w:rsidRPr="009A21B4" w:rsidRDefault="00000000" w:rsidP="00C67E4E">
            <w:pPr>
              <w:spacing w:after="0"/>
              <w:rPr>
                <w:lang w:val="ro-RO"/>
              </w:rPr>
            </w:pPr>
            <w:r w:rsidRPr="009A21B4">
              <w:rPr>
                <w:sz w:val="22"/>
                <w:szCs w:val="22"/>
                <w:lang w:val="ro-RO"/>
              </w:rPr>
              <w:t>Obiective și măsuri de conservare</w:t>
            </w:r>
          </w:p>
        </w:tc>
        <w:tc>
          <w:tcPr>
            <w:tcW w:w="4490" w:type="dxa"/>
            <w:tcBorders>
              <w:top w:val="single" w:sz="6" w:space="0" w:color="000000"/>
              <w:left w:val="single" w:sz="6" w:space="0" w:color="000000"/>
              <w:bottom w:val="single" w:sz="6" w:space="0" w:color="000000"/>
              <w:right w:val="single" w:sz="6" w:space="0" w:color="000000"/>
            </w:tcBorders>
          </w:tcPr>
          <w:p w14:paraId="0B1A3FF2" w14:textId="77777777" w:rsidR="00C66FC0" w:rsidRPr="00F33589" w:rsidRDefault="00C66FC0" w:rsidP="00C66FC0">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0913D85F" w14:textId="77777777" w:rsidR="00C66FC0" w:rsidRPr="00F33589" w:rsidRDefault="00C66FC0" w:rsidP="00C66FC0">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5960637E" w14:textId="77777777" w:rsidR="00C66FC0" w:rsidRPr="00F33589" w:rsidRDefault="00C66FC0" w:rsidP="00C66FC0">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61D5AE57" w14:textId="77777777" w:rsidR="00C66FC0" w:rsidRPr="00F33589" w:rsidRDefault="00C66FC0" w:rsidP="00C66FC0">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5D8E2A14" w14:textId="77777777" w:rsidR="00C66FC0" w:rsidRPr="00F33589" w:rsidRDefault="00C66FC0" w:rsidP="00C66FC0">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31F11F60" w14:textId="77777777" w:rsidR="00C66FC0" w:rsidRPr="00F33589" w:rsidRDefault="00C66FC0" w:rsidP="00C66FC0">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0A4D851D" w14:textId="77777777" w:rsidR="00C66FC0" w:rsidRPr="00F33589" w:rsidRDefault="00C66FC0" w:rsidP="00C66FC0">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5AF857D7" w14:textId="77777777" w:rsidR="00C66FC0" w:rsidRPr="00F33589" w:rsidRDefault="00C66FC0" w:rsidP="00C66FC0">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44EB6B0" w14:textId="77777777" w:rsidR="00C66FC0" w:rsidRPr="00F33589" w:rsidRDefault="00C66FC0" w:rsidP="00C66FC0">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5AC340C6" w14:textId="77777777" w:rsidR="00C66FC0" w:rsidRPr="00F33589" w:rsidRDefault="00C66FC0" w:rsidP="00C66FC0">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0F98C6AC" w14:textId="77777777" w:rsidR="00C66FC0" w:rsidRPr="00F33589" w:rsidRDefault="00C66FC0" w:rsidP="00C66FC0">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730A66AF" w14:textId="77777777" w:rsidR="00C66FC0" w:rsidRPr="00F33589" w:rsidRDefault="00C66FC0" w:rsidP="00C66FC0">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lastRenderedPageBreak/>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71123C3C" w14:textId="77777777" w:rsidR="00C66FC0" w:rsidRPr="00F33589" w:rsidRDefault="00C66FC0" w:rsidP="00C66FC0">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639DC2F4" w14:textId="77777777" w:rsidR="00C66FC0" w:rsidRPr="00F33589" w:rsidRDefault="00C66FC0" w:rsidP="00C66FC0">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364CFFE8" w14:textId="77777777" w:rsidR="00C66FC0" w:rsidRPr="00F33589" w:rsidRDefault="00C66FC0" w:rsidP="00C66FC0">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43022506" w14:textId="77777777" w:rsidR="00C66FC0" w:rsidRPr="00F33589" w:rsidRDefault="00C66FC0" w:rsidP="00C66FC0">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4453246E" w14:textId="77777777" w:rsidR="00C66FC0" w:rsidRPr="00F33589" w:rsidRDefault="00C66FC0" w:rsidP="00C66FC0">
            <w:pPr>
              <w:jc w:val="both"/>
              <w:rPr>
                <w:sz w:val="22"/>
                <w:szCs w:val="22"/>
              </w:rPr>
            </w:pPr>
            <w:r>
              <w:rPr>
                <w:sz w:val="22"/>
                <w:szCs w:val="22"/>
              </w:rPr>
              <w:t>6</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44A97437" w14:textId="77777777" w:rsidR="00C66FC0" w:rsidRPr="00F33589" w:rsidRDefault="00C66FC0" w:rsidP="00C66FC0">
            <w:pPr>
              <w:jc w:val="both"/>
              <w:rPr>
                <w:sz w:val="22"/>
                <w:szCs w:val="22"/>
              </w:rPr>
            </w:pPr>
            <w:r>
              <w:rPr>
                <w:sz w:val="22"/>
                <w:szCs w:val="22"/>
              </w:rPr>
              <w:t>7</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33DC3D2B" w14:textId="77777777" w:rsidR="00C66FC0" w:rsidRPr="00F33589" w:rsidRDefault="00C66FC0" w:rsidP="00C66FC0">
            <w:pPr>
              <w:jc w:val="both"/>
              <w:rPr>
                <w:sz w:val="22"/>
                <w:szCs w:val="22"/>
              </w:rPr>
            </w:pPr>
            <w:r>
              <w:rPr>
                <w:sz w:val="22"/>
                <w:szCs w:val="22"/>
              </w:rPr>
              <w:t>8</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lastRenderedPageBreak/>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232376A3" w14:textId="77777777" w:rsidR="00C66FC0" w:rsidRPr="00F33589" w:rsidRDefault="00C66FC0" w:rsidP="00C66FC0">
            <w:pPr>
              <w:jc w:val="both"/>
              <w:rPr>
                <w:sz w:val="22"/>
                <w:szCs w:val="22"/>
              </w:rPr>
            </w:pPr>
            <w:r>
              <w:rPr>
                <w:sz w:val="22"/>
                <w:szCs w:val="22"/>
              </w:rPr>
              <w:t>9</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228B00CA" w14:textId="77777777" w:rsidR="00C66FC0" w:rsidRPr="00F33589" w:rsidRDefault="00C66FC0" w:rsidP="00C66FC0">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49AA1A5A" w14:textId="77777777" w:rsidR="00C66FC0" w:rsidRPr="00F33589" w:rsidRDefault="00C66FC0" w:rsidP="00C66FC0">
            <w:pPr>
              <w:jc w:val="both"/>
              <w:rPr>
                <w:sz w:val="22"/>
                <w:szCs w:val="22"/>
              </w:rPr>
            </w:pPr>
            <w:r w:rsidRPr="00F33589">
              <w:rPr>
                <w:sz w:val="22"/>
                <w:szCs w:val="22"/>
              </w:rPr>
              <w:t>1</w:t>
            </w:r>
            <w:r>
              <w:rPr>
                <w:sz w:val="22"/>
                <w:szCs w:val="22"/>
              </w:rPr>
              <w:t>1</w:t>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1DC1C7CA" w14:textId="77777777" w:rsidR="00C66FC0" w:rsidRPr="00F33589" w:rsidRDefault="00C66FC0" w:rsidP="00C66FC0">
            <w:pPr>
              <w:jc w:val="both"/>
              <w:rPr>
                <w:sz w:val="22"/>
                <w:szCs w:val="22"/>
              </w:rPr>
            </w:pPr>
            <w:r w:rsidRPr="00F33589">
              <w:rPr>
                <w:sz w:val="22"/>
                <w:szCs w:val="22"/>
              </w:rPr>
              <w:t>1</w:t>
            </w:r>
            <w:r>
              <w:rPr>
                <w:sz w:val="22"/>
                <w:szCs w:val="22"/>
              </w:rPr>
              <w:t>2</w:t>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2E1A42BC" w14:textId="77777777" w:rsidR="00C66FC0" w:rsidRPr="00F33589" w:rsidRDefault="00C66FC0" w:rsidP="00C66FC0">
            <w:pPr>
              <w:jc w:val="both"/>
              <w:rPr>
                <w:sz w:val="22"/>
                <w:szCs w:val="22"/>
              </w:rPr>
            </w:pPr>
            <w:r w:rsidRPr="00F33589">
              <w:rPr>
                <w:sz w:val="22"/>
                <w:szCs w:val="22"/>
              </w:rPr>
              <w:t>1</w:t>
            </w:r>
            <w:r>
              <w:rPr>
                <w:sz w:val="22"/>
                <w:szCs w:val="22"/>
              </w:rPr>
              <w:t>3</w:t>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407F0289" w14:textId="77777777" w:rsidR="00C66FC0" w:rsidRPr="00F33589" w:rsidRDefault="00C66FC0" w:rsidP="00C66FC0">
            <w:pPr>
              <w:jc w:val="both"/>
              <w:rPr>
                <w:sz w:val="22"/>
                <w:szCs w:val="22"/>
              </w:rPr>
            </w:pPr>
            <w:r w:rsidRPr="00F33589">
              <w:rPr>
                <w:sz w:val="22"/>
                <w:szCs w:val="22"/>
              </w:rPr>
              <w:t>1</w:t>
            </w:r>
            <w:r>
              <w:rPr>
                <w:sz w:val="22"/>
                <w:szCs w:val="22"/>
              </w:rPr>
              <w:t>4</w:t>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63910C3F" w14:textId="77777777" w:rsidR="00C66FC0" w:rsidRPr="00F33589" w:rsidRDefault="00C66FC0" w:rsidP="00C66FC0">
            <w:pPr>
              <w:jc w:val="both"/>
              <w:rPr>
                <w:sz w:val="22"/>
                <w:szCs w:val="22"/>
              </w:rPr>
            </w:pPr>
            <w:r w:rsidRPr="00F33589">
              <w:rPr>
                <w:sz w:val="22"/>
                <w:szCs w:val="22"/>
              </w:rPr>
              <w:t>1</w:t>
            </w:r>
            <w:r>
              <w:rPr>
                <w:sz w:val="22"/>
                <w:szCs w:val="22"/>
              </w:rPr>
              <w:t>5</w:t>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4E8FBBDB" w14:textId="77777777" w:rsidR="00C66FC0" w:rsidRPr="00F33589" w:rsidRDefault="00C66FC0" w:rsidP="00C66FC0">
            <w:pPr>
              <w:jc w:val="both"/>
              <w:rPr>
                <w:sz w:val="22"/>
                <w:szCs w:val="22"/>
              </w:rPr>
            </w:pPr>
            <w:r w:rsidRPr="00F33589">
              <w:rPr>
                <w:sz w:val="22"/>
                <w:szCs w:val="22"/>
              </w:rPr>
              <w:t>1</w:t>
            </w:r>
            <w:r>
              <w:rPr>
                <w:sz w:val="22"/>
                <w:szCs w:val="22"/>
              </w:rPr>
              <w:t>6</w:t>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6CC3D8CB" w14:textId="0B6BE95E" w:rsidR="004A7EC2" w:rsidRPr="00C66FC0" w:rsidRDefault="00C66FC0" w:rsidP="00C66FC0">
            <w:pPr>
              <w:jc w:val="both"/>
              <w:rPr>
                <w:sz w:val="22"/>
                <w:szCs w:val="22"/>
              </w:rPr>
            </w:pPr>
            <w:r w:rsidRPr="00F33589">
              <w:rPr>
                <w:sz w:val="22"/>
                <w:szCs w:val="22"/>
              </w:rPr>
              <w:t>1</w:t>
            </w:r>
            <w:r>
              <w:rPr>
                <w:sz w:val="22"/>
                <w:szCs w:val="22"/>
              </w:rPr>
              <w:t>7</w:t>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r w:rsidRPr="00F33589">
              <w:rPr>
                <w:sz w:val="22"/>
                <w:szCs w:val="22"/>
              </w:rPr>
              <w:lastRenderedPageBreak/>
              <w:t xml:space="preserve">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6CC3D8CB" w14:textId="0B6BE95E" w:rsidR="004A7EC2" w:rsidRPr="00C66FC0" w:rsidRDefault="00C66FC0" w:rsidP="00C66FC0">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F149EC" w:rsidRPr="009A21B4" w14:paraId="25D9764C"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0E412808" w14:textId="18C884ED" w:rsidR="00F149EC" w:rsidRPr="009A21B4" w:rsidRDefault="00000000" w:rsidP="00C67E4E">
            <w:pPr>
              <w:spacing w:after="0"/>
              <w:rPr>
                <w:lang w:val="ro-RO"/>
              </w:rPr>
            </w:pPr>
            <w:r w:rsidRPr="009A21B4">
              <w:rPr>
                <w:sz w:val="22"/>
                <w:szCs w:val="22"/>
                <w:lang w:val="ro-RO"/>
              </w:rPr>
              <w:lastRenderedPageBreak/>
              <w:t>Tipul de proprietate</w:t>
            </w:r>
          </w:p>
        </w:tc>
        <w:tc>
          <w:tcPr>
            <w:tcW w:w="4490" w:type="dxa"/>
            <w:tcBorders>
              <w:top w:val="single" w:sz="6" w:space="0" w:color="000000"/>
              <w:left w:val="single" w:sz="6" w:space="0" w:color="000000"/>
              <w:bottom w:val="single" w:sz="6" w:space="0" w:color="000000"/>
              <w:right w:val="single" w:sz="6" w:space="0" w:color="000000"/>
            </w:tcBorders>
          </w:tcPr>
          <w:p w14:paraId="74A9817C" w14:textId="74B95911" w:rsidR="00F149EC" w:rsidRPr="009A21B4" w:rsidRDefault="00BD0076" w:rsidP="00C67E4E">
            <w:pPr>
              <w:spacing w:after="0"/>
              <w:rPr>
                <w:lang w:val="ro-RO"/>
              </w:rPr>
            </w:pPr>
            <w:r w:rsidRPr="009A21B4">
              <w:rPr>
                <w:sz w:val="22"/>
                <w:szCs w:val="22"/>
                <w:lang w:val="ro-RO"/>
              </w:rPr>
              <w:t>Publică</w:t>
            </w:r>
          </w:p>
        </w:tc>
      </w:tr>
    </w:tbl>
    <w:p w14:paraId="229C0C04" w14:textId="77777777" w:rsidR="00F149EC" w:rsidRPr="009A21B4" w:rsidRDefault="00F149EC">
      <w:pPr>
        <w:rPr>
          <w:lang w:val="ro-RO"/>
        </w:rPr>
      </w:pPr>
    </w:p>
    <w:p w14:paraId="5785B717" w14:textId="77777777" w:rsidR="00F149EC" w:rsidRPr="009A21B4" w:rsidRDefault="00F149EC">
      <w:pPr>
        <w:rPr>
          <w:lang w:val="ro-RO"/>
        </w:rPr>
      </w:pPr>
    </w:p>
    <w:p w14:paraId="36B37624" w14:textId="77777777" w:rsidR="009B175C" w:rsidRPr="009A21B4" w:rsidRDefault="009B175C" w:rsidP="009B175C">
      <w:pPr>
        <w:spacing w:after="0"/>
        <w:rPr>
          <w:lang w:val="ro-RO"/>
        </w:rPr>
      </w:pPr>
    </w:p>
    <w:p w14:paraId="0AE6462A" w14:textId="73CF5EC7" w:rsidR="00F149EC" w:rsidRPr="009A21B4" w:rsidRDefault="00000000" w:rsidP="003B677E">
      <w:pPr>
        <w:rPr>
          <w:lang w:val="ro-RO"/>
        </w:rPr>
      </w:pPr>
      <w:r w:rsidRPr="009A21B4">
        <w:rPr>
          <w:b/>
          <w:sz w:val="22"/>
          <w:szCs w:val="22"/>
          <w:lang w:val="ro-RO"/>
        </w:rPr>
        <w:t xml:space="preserve">3.3. Bibliografie </w:t>
      </w:r>
    </w:p>
    <w:p w14:paraId="65E55943" w14:textId="77777777" w:rsidR="00C66FC0" w:rsidRPr="00C66FC0" w:rsidRDefault="00C66FC0" w:rsidP="00C66FC0">
      <w:pPr>
        <w:pStyle w:val="BorderedParagraph"/>
        <w:spacing w:after="0"/>
        <w:jc w:val="both"/>
        <w:rPr>
          <w:sz w:val="22"/>
          <w:szCs w:val="22"/>
          <w:lang w:val="ro-RO"/>
        </w:rPr>
      </w:pPr>
      <w:r w:rsidRPr="00C66FC0">
        <w:rPr>
          <w:sz w:val="22"/>
          <w:szCs w:val="22"/>
          <w:lang w:val="ro-RO"/>
        </w:rPr>
        <w:t>Munteanu, D. (coord.). Atlasul păsărilor clocitoare din România. Ed. a 2-a. Cluj-Napoca: Societatea Ornitologică Română, 2002. 151 p. (Publicațiile S.O.R., nr. 16).</w:t>
      </w:r>
    </w:p>
    <w:p w14:paraId="3F1E6FCE" w14:textId="2A9E4AF0" w:rsidR="00F149EC" w:rsidRPr="009A21B4" w:rsidRDefault="00C66FC0" w:rsidP="00C66FC0">
      <w:pPr>
        <w:pStyle w:val="BorderedParagraph"/>
        <w:spacing w:after="0"/>
        <w:jc w:val="both"/>
        <w:rPr>
          <w:sz w:val="22"/>
          <w:szCs w:val="22"/>
          <w:lang w:val="ro-RO"/>
        </w:rPr>
      </w:pPr>
      <w:r w:rsidRPr="00C66FC0">
        <w:rPr>
          <w:sz w:val="22"/>
          <w:szCs w:val="22"/>
          <w:lang w:val="ro-RO"/>
        </w:rPr>
        <w:t>Munteanu, D. (2009).  Păsări rare, vulnerabile şi periclitate în România. Cluj-Napoca, Ed Alma Mater</w:t>
      </w:r>
    </w:p>
    <w:p w14:paraId="0DB414AB" w14:textId="77777777" w:rsidR="00F149EC" w:rsidRPr="009A21B4" w:rsidRDefault="00F149EC">
      <w:pPr>
        <w:rPr>
          <w:lang w:val="ro-RO"/>
        </w:rPr>
      </w:pPr>
    </w:p>
    <w:p w14:paraId="5089AE00" w14:textId="77777777" w:rsidR="00F149EC" w:rsidRPr="009A21B4" w:rsidRDefault="00F149EC">
      <w:pPr>
        <w:rPr>
          <w:lang w:val="ro-RO"/>
        </w:rPr>
      </w:pPr>
    </w:p>
    <w:p w14:paraId="4CE51396" w14:textId="472A56B0" w:rsidR="00F149EC" w:rsidRPr="009A21B4" w:rsidRDefault="00000000">
      <w:pPr>
        <w:jc w:val="center"/>
        <w:rPr>
          <w:lang w:val="ro-RO"/>
        </w:rPr>
      </w:pPr>
      <w:r w:rsidRPr="009A21B4">
        <w:rPr>
          <w:b/>
          <w:sz w:val="22"/>
          <w:szCs w:val="22"/>
          <w:lang w:val="ro-RO"/>
        </w:rPr>
        <w:t xml:space="preserve">4. Consultări publice cu privire la desemnarea</w:t>
      </w:r>
      <w:r w:rsidRPr="009A21B4">
        <w:rPr>
          <w:lang w:val="ro-RO"/>
        </w:rPr>
        <w:br/>
      </w:r>
      <w:r w:rsidRPr="009A21B4">
        <w:rPr>
          <w:b/>
          <w:sz w:val="22"/>
          <w:szCs w:val="22"/>
          <w:lang w:val="ro-RO"/>
        </w:rPr>
        <w:t xml:space="preserve"> </w:t>
      </w:r>
      <w:r w:rsidR="00C66FC0">
        <w:rPr>
          <w:b/>
          <w:sz w:val="22"/>
          <w:szCs w:val="22"/>
          <w:lang w:val="ro-RO"/>
        </w:rPr>
        <w:t xml:space="preserve">Zonelor Prioritare pentru Biodiversitate </w:t>
      </w:r>
    </w:p>
    <w:p w14:paraId="0B2D3651" w14:textId="77777777" w:rsidR="00F149EC" w:rsidRPr="009A21B4" w:rsidRDefault="00F149EC">
      <w:pPr>
        <w:rPr>
          <w:lang w:val="ro-RO"/>
        </w:rPr>
      </w:pPr>
    </w:p>
    <w:p w14:paraId="12232CF1" w14:textId="7573FCFD" w:rsidR="00F149EC" w:rsidRPr="009A21B4" w:rsidRDefault="00000000">
      <w:pPr>
        <w:rPr>
          <w:lang w:val="ro-RO"/>
        </w:rPr>
      </w:pPr>
      <w:r w:rsidRPr="009A21B4">
        <w:rPr>
          <w:sz w:val="22"/>
          <w:szCs w:val="22"/>
          <w:lang w:val="ro-RO"/>
        </w:rPr>
        <w:t>Detalii privind consultările publice realizate:</w:t>
      </w:r>
    </w:p>
    <w:p w14:paraId="16E1E121" w14:textId="75D9EA3E" w:rsidR="009E06A5" w:rsidRPr="009A21B4" w:rsidRDefault="00C66FC0" w:rsidP="00C66FC0">
      <w:pPr>
        <w:pStyle w:val="BorderedParagraph"/>
        <w:spacing w:after="0"/>
        <w:jc w:val="both"/>
        <w:rPr>
          <w:sz w:val="22"/>
          <w:szCs w:val="22"/>
          <w:lang w:val="ro-RO"/>
        </w:rPr>
      </w:pPr>
      <w:bookmarkStart w:id="3" w:name="_Hlk199863349"/>
      <w:r w:rsidRPr="00C66FC0">
        <w:rPr>
          <w:sz w:val="22"/>
          <w:szCs w:val="22"/>
          <w:lang w:val="ro-RO"/>
        </w:rPr>
        <w:t>Consultările publice  au fost realizate la: 27 ianuarie 2025 – Alexandria</w:t>
      </w:r>
      <w:r>
        <w:rPr>
          <w:sz w:val="22"/>
          <w:szCs w:val="22"/>
          <w:lang w:val="ro-RO"/>
        </w:rPr>
        <w:t xml:space="preserve">. </w:t>
      </w:r>
      <w:r w:rsidRPr="00C66FC0">
        <w:rPr>
          <w:sz w:val="22"/>
          <w:szCs w:val="22"/>
          <w:lang w:val="ro-RO"/>
        </w:rPr>
        <w:t>Pe lângă aceste consultări, au fost organizate și sesiuni de consultare online sau în format hibrid la nivel județean, desfășurate în data de 20 ianuarie 2026 (Teleorman) cu participarea reprezentanților unităților administrativ-teritoriale, ai prefecturilor și/sau ai altor instituții relevante, după caz.</w:t>
      </w:r>
    </w:p>
    <w:bookmarkEnd w:id="3"/>
    <w:p w14:paraId="4428945F" w14:textId="77777777" w:rsidR="00F149EC" w:rsidRPr="009A21B4" w:rsidRDefault="00F149EC">
      <w:pPr>
        <w:rPr>
          <w:lang w:val="ro-RO"/>
        </w:rPr>
      </w:pPr>
    </w:p>
    <w:p w14:paraId="63D0CBF6" w14:textId="77777777" w:rsidR="00F149EC" w:rsidRPr="009A21B4" w:rsidRDefault="00F149EC">
      <w:pPr>
        <w:rPr>
          <w:lang w:val="ro-RO"/>
        </w:rPr>
      </w:pPr>
    </w:p>
    <w:p w14:paraId="5C2D9932" w14:textId="48769B3C" w:rsidR="00F149EC" w:rsidRPr="009A21B4" w:rsidRDefault="00000000">
      <w:pPr>
        <w:jc w:val="center"/>
        <w:rPr>
          <w:lang w:val="ro-RO"/>
        </w:rPr>
      </w:pPr>
      <w:r w:rsidRPr="009A21B4">
        <w:rPr>
          <w:b/>
          <w:sz w:val="22"/>
          <w:szCs w:val="22"/>
          <w:lang w:val="ro-RO"/>
        </w:rPr>
        <w:t xml:space="preserve">5. Harta </w:t>
      </w:r>
      <w:r w:rsidR="00C66FC0">
        <w:rPr>
          <w:b/>
          <w:sz w:val="22"/>
          <w:szCs w:val="22"/>
          <w:lang w:val="ro-RO"/>
        </w:rPr>
        <w:t xml:space="preserve">Zonelor Prioritare pentru Biodiversitate </w:t>
      </w:r>
    </w:p>
    <w:p w14:paraId="5C5B0487" w14:textId="77777777" w:rsidR="00F149EC" w:rsidRPr="009A21B4" w:rsidRDefault="00F149EC" w:rsidP="009B175C">
      <w:pPr>
        <w:spacing w:after="0"/>
        <w:rPr>
          <w:lang w:val="ro-RO"/>
        </w:rPr>
      </w:pPr>
    </w:p>
    <w:p w14:paraId="37430758" w14:textId="4D5BAC8E" w:rsidR="00F149EC" w:rsidRPr="009A21B4" w:rsidRDefault="009B175C">
      <w:pPr>
        <w:rPr>
          <w:lang w:val="ro-RO"/>
        </w:rPr>
      </w:pPr>
      <w:bookmarkStart w:id="4" w:name="_Hlk204253603"/>
      <w:r w:rsidRPr="009A21B4">
        <w:rPr>
          <w:sz w:val="22"/>
          <w:szCs w:val="22"/>
          <w:lang w:val="ro-RO"/>
        </w:rPr>
        <w:t xml:space="preserve">Limitele </w:t>
      </w:r>
      <w:r w:rsidR="00C66FC0">
        <w:rPr>
          <w:sz w:val="22"/>
          <w:szCs w:val="22"/>
          <w:lang w:val="ro-RO"/>
        </w:rPr>
        <w:t xml:space="preserve">Zonelor Prioritare pentru Biodiversitate </w:t>
      </w:r>
      <w:r w:rsidRPr="009A21B4">
        <w:rPr>
          <w:sz w:val="22"/>
          <w:szCs w:val="22"/>
          <w:lang w:val="ro-RO"/>
        </w:rPr>
        <w:t xml:space="preserve"> sunt disponibile pe website-ul MMAP, accesând link-ul: </w:t>
      </w:r>
      <w:hyperlink r:id="rId5" w:history="1">
        <w:r w:rsidRPr="009A21B4">
          <w:rPr>
            <w:rStyle w:val="Hyperlink"/>
            <w:sz w:val="22"/>
            <w:szCs w:val="22"/>
            <w:lang w:val="ro-RO"/>
          </w:rPr>
          <w:t xml:space="preserve">https://mmediu.ro/domenii/mediu/arii-naturale-protejate/zpb-pnrr-i-3/</w:t>
        </w:r>
        <w:r w:rsidR="00C66FC0">
          <w:rPr>
            <w:rStyle w:val="Hyperlink"/>
            <w:sz w:val="22"/>
            <w:szCs w:val="22"/>
            <w:lang w:val="ro-RO"/>
          </w:rPr>
          <w:t/>
        </w:r>
        <w:r w:rsidRPr="009A21B4">
          <w:rPr>
            <w:rStyle w:val="Hyperlink"/>
            <w:sz w:val="22"/>
            <w:szCs w:val="22"/>
            <w:lang w:val="ro-RO"/>
          </w:rPr>
          <w:t/>
        </w:r>
      </w:hyperlink>
      <w:bookmarkEnd w:id="4"/>
    </w:p>
    <w:sectPr w:rsidR="00F149EC" w:rsidRPr="009A21B4">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718092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9EC"/>
    <w:rsid w:val="00093AD2"/>
    <w:rsid w:val="000B54B8"/>
    <w:rsid w:val="000D3F58"/>
    <w:rsid w:val="000D59F6"/>
    <w:rsid w:val="001440B1"/>
    <w:rsid w:val="001E32EE"/>
    <w:rsid w:val="00215EC0"/>
    <w:rsid w:val="00233797"/>
    <w:rsid w:val="00241C6C"/>
    <w:rsid w:val="00250F0A"/>
    <w:rsid w:val="00255063"/>
    <w:rsid w:val="00291583"/>
    <w:rsid w:val="00296D5C"/>
    <w:rsid w:val="003106B8"/>
    <w:rsid w:val="00397F9D"/>
    <w:rsid w:val="003B677E"/>
    <w:rsid w:val="00457F37"/>
    <w:rsid w:val="004A7EC2"/>
    <w:rsid w:val="00524792"/>
    <w:rsid w:val="005477D1"/>
    <w:rsid w:val="00691CEF"/>
    <w:rsid w:val="006C62E3"/>
    <w:rsid w:val="008138F2"/>
    <w:rsid w:val="008B6F1B"/>
    <w:rsid w:val="00954378"/>
    <w:rsid w:val="00967285"/>
    <w:rsid w:val="0099624C"/>
    <w:rsid w:val="009A21B4"/>
    <w:rsid w:val="009B175C"/>
    <w:rsid w:val="009E06A5"/>
    <w:rsid w:val="00A90F41"/>
    <w:rsid w:val="00B248D9"/>
    <w:rsid w:val="00B329C3"/>
    <w:rsid w:val="00B72A9A"/>
    <w:rsid w:val="00B747B7"/>
    <w:rsid w:val="00BD0076"/>
    <w:rsid w:val="00C56ACE"/>
    <w:rsid w:val="00C66FC0"/>
    <w:rsid w:val="00C67E4E"/>
    <w:rsid w:val="00CB4D42"/>
    <w:rsid w:val="00CC4F80"/>
    <w:rsid w:val="00D35D8D"/>
    <w:rsid w:val="00DD41C3"/>
    <w:rsid w:val="00E14172"/>
    <w:rsid w:val="00E22B0B"/>
    <w:rsid w:val="00E2399D"/>
    <w:rsid w:val="00EE34DE"/>
    <w:rsid w:val="00F149EC"/>
    <w:rsid w:val="00F67B5D"/>
    <w:rsid w:val="00FA6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72F4"/>
  <w15:docId w15:val="{3DDE2DEE-BB22-49DC-A6F7-2F9E0E26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B175C"/>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3B677E"/>
    <w:rPr>
      <w:sz w:val="16"/>
      <w:szCs w:val="16"/>
    </w:rPr>
  </w:style>
  <w:style w:type="paragraph" w:styleId="CommentText">
    <w:name w:val="annotation text"/>
    <w:basedOn w:val="Normal"/>
    <w:link w:val="CommentTextChar"/>
    <w:uiPriority w:val="99"/>
    <w:unhideWhenUsed/>
    <w:rsid w:val="003B677E"/>
    <w:pPr>
      <w:spacing w:line="240" w:lineRule="auto"/>
    </w:pPr>
  </w:style>
  <w:style w:type="character" w:customStyle="1" w:styleId="CommentTextChar">
    <w:name w:val="Comment Text Char"/>
    <w:basedOn w:val="DefaultParagraphFont"/>
    <w:link w:val="CommentText"/>
    <w:uiPriority w:val="99"/>
    <w:rsid w:val="003B677E"/>
  </w:style>
  <w:style w:type="paragraph" w:styleId="ListParagraph">
    <w:name w:val="List Paragraph"/>
    <w:basedOn w:val="Normal"/>
    <w:uiPriority w:val="34"/>
    <w:qFormat/>
    <w:rsid w:val="00BD0076"/>
    <w:pPr>
      <w:ind w:left="720"/>
      <w:contextualSpacing/>
    </w:pPr>
    <w:rPr>
      <w:rFonts w:asciiTheme="minorHAnsi" w:eastAsiaTheme="minorHAnsi" w:hAnsiTheme="minorHAnsi" w:cstheme="minorBidi"/>
      <w:kern w:val="2"/>
      <w:sz w:val="24"/>
      <w:szCs w:val="24"/>
    </w:rPr>
  </w:style>
  <w:style w:type="character" w:styleId="Hyperlink">
    <w:name w:val="Hyperlink"/>
    <w:basedOn w:val="DefaultParagraphFont"/>
    <w:uiPriority w:val="99"/>
    <w:unhideWhenUsed/>
    <w:rsid w:val="009E06A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56ACE"/>
    <w:rPr>
      <w:b/>
      <w:bCs/>
    </w:rPr>
  </w:style>
  <w:style w:type="character" w:customStyle="1" w:styleId="CommentSubjectChar">
    <w:name w:val="Comment Subject Char"/>
    <w:basedOn w:val="CommentTextChar"/>
    <w:link w:val="CommentSubject"/>
    <w:uiPriority w:val="99"/>
    <w:semiHidden/>
    <w:rsid w:val="00C56ACE"/>
    <w:rPr>
      <w:b/>
      <w:bCs/>
    </w:rPr>
  </w:style>
  <w:style w:type="character" w:customStyle="1" w:styleId="Heading2Char">
    <w:name w:val="Heading 2 Char"/>
    <w:basedOn w:val="DefaultParagraphFont"/>
    <w:link w:val="Heading2"/>
    <w:uiPriority w:val="9"/>
    <w:semiHidden/>
    <w:rsid w:val="009B175C"/>
    <w:rPr>
      <w:rFonts w:asciiTheme="majorHAnsi" w:eastAsiaTheme="majorEastAsia" w:hAnsiTheme="majorHAnsi" w:cstheme="majorBidi"/>
      <w:color w:val="365F91" w:themeColor="accent1" w:themeShade="BF"/>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1277</Words>
  <Characters>8405</Characters>
  <Application>Microsoft Office Word</Application>
  <DocSecurity>0</DocSecurity>
  <Lines>300</Lines>
  <Paragraphs>138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2026-07-04T10:50:00Z</dcterms:created>
  <dcterms:modified xsi:type="dcterms:W3CDTF">2026-07-04T10:50:00Z</dcterms:modified>
  <cp:category/>
</cp:coreProperties>
</file>